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CE7" w:rsidRDefault="00C55CE7" w:rsidP="003D6360">
      <w:pPr>
        <w:tabs>
          <w:tab w:val="left" w:pos="-284"/>
          <w:tab w:val="left" w:pos="-142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D6360" w:rsidRPr="004F7D92" w:rsidRDefault="003D6360" w:rsidP="003D6360">
      <w:pPr>
        <w:tabs>
          <w:tab w:val="left" w:pos="-284"/>
          <w:tab w:val="left" w:pos="-142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b/>
          <w:sz w:val="28"/>
          <w:szCs w:val="28"/>
          <w:lang w:eastAsia="bg-BG"/>
        </w:rPr>
        <w:t>НАРЕДБА</w:t>
      </w:r>
    </w:p>
    <w:p w:rsidR="003D6360" w:rsidRDefault="003D6360" w:rsidP="003D6360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b/>
          <w:sz w:val="28"/>
          <w:szCs w:val="28"/>
          <w:lang w:eastAsia="bg-BG"/>
        </w:rPr>
        <w:t>за условията и реда за пл</w:t>
      </w:r>
      <w:r w:rsidR="00C0633A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атено и безплатно паркиране на </w:t>
      </w:r>
      <w:r w:rsidRPr="004F7D92">
        <w:rPr>
          <w:rFonts w:ascii="Times New Roman" w:eastAsia="Times New Roman" w:hAnsi="Times New Roman"/>
          <w:b/>
          <w:sz w:val="28"/>
          <w:szCs w:val="28"/>
          <w:lang w:eastAsia="bg-BG"/>
        </w:rPr>
        <w:t>моторни превозни средства на територията на Община Бургас, определена като зона</w:t>
      </w:r>
    </w:p>
    <w:p w:rsidR="00C55CE7" w:rsidRPr="00326F2E" w:rsidRDefault="00C55CE7" w:rsidP="00C55CE7">
      <w:pPr>
        <w:pStyle w:val="BodyText"/>
        <w:rPr>
          <w:b/>
          <w:sz w:val="28"/>
          <w:szCs w:val="28"/>
          <w:lang w:val="bg-BG"/>
        </w:rPr>
      </w:pPr>
      <w:proofErr w:type="spellStart"/>
      <w:r>
        <w:rPr>
          <w:b/>
          <w:sz w:val="28"/>
          <w:szCs w:val="28"/>
        </w:rPr>
        <w:t>Приета</w:t>
      </w:r>
      <w:proofErr w:type="spellEnd"/>
      <w:r>
        <w:rPr>
          <w:b/>
          <w:sz w:val="28"/>
          <w:szCs w:val="28"/>
        </w:rPr>
        <w:t xml:space="preserve"> </w:t>
      </w:r>
      <w:r w:rsidRPr="00C55CE7">
        <w:rPr>
          <w:b/>
          <w:sz w:val="28"/>
          <w:szCs w:val="28"/>
        </w:rPr>
        <w:t xml:space="preserve">с </w:t>
      </w:r>
      <w:proofErr w:type="spellStart"/>
      <w:r w:rsidRPr="00C55CE7">
        <w:rPr>
          <w:b/>
          <w:sz w:val="28"/>
          <w:szCs w:val="28"/>
        </w:rPr>
        <w:t>решение</w:t>
      </w:r>
      <w:proofErr w:type="spellEnd"/>
      <w:r w:rsidRPr="00C55CE7"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на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Общински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съвет-Бургас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по</w:t>
      </w:r>
      <w:proofErr w:type="spellEnd"/>
      <w:r>
        <w:rPr>
          <w:b/>
          <w:sz w:val="28"/>
          <w:szCs w:val="28"/>
        </w:rPr>
        <w:t xml:space="preserve"> т. 3</w:t>
      </w:r>
      <w:r w:rsidRPr="00C55CE7">
        <w:rPr>
          <w:b/>
          <w:sz w:val="28"/>
          <w:szCs w:val="28"/>
        </w:rPr>
        <w:t xml:space="preserve">, </w:t>
      </w:r>
      <w:proofErr w:type="spellStart"/>
      <w:r w:rsidRPr="00C55CE7">
        <w:rPr>
          <w:b/>
          <w:sz w:val="28"/>
          <w:szCs w:val="28"/>
        </w:rPr>
        <w:t>Протокол</w:t>
      </w:r>
      <w:proofErr w:type="spellEnd"/>
      <w:r w:rsidRPr="00C55CE7">
        <w:rPr>
          <w:b/>
          <w:sz w:val="28"/>
          <w:szCs w:val="28"/>
        </w:rPr>
        <w:t xml:space="preserve"> №</w:t>
      </w:r>
      <w:r>
        <w:rPr>
          <w:b/>
          <w:sz w:val="28"/>
          <w:szCs w:val="28"/>
          <w:lang w:val="bg-BG"/>
        </w:rPr>
        <w:t xml:space="preserve">27/24.09.2013 </w:t>
      </w:r>
      <w:proofErr w:type="gramStart"/>
      <w:r>
        <w:rPr>
          <w:b/>
          <w:sz w:val="28"/>
          <w:szCs w:val="28"/>
          <w:lang w:val="bg-BG"/>
        </w:rPr>
        <w:t>г.</w:t>
      </w:r>
      <w:r w:rsidR="00223C7B">
        <w:rPr>
          <w:b/>
          <w:sz w:val="28"/>
          <w:szCs w:val="28"/>
          <w:lang w:val="bg-BG"/>
        </w:rPr>
        <w:t>,</w:t>
      </w:r>
      <w:proofErr w:type="gramEnd"/>
      <w:r w:rsidR="00223C7B">
        <w:rPr>
          <w:b/>
          <w:sz w:val="28"/>
          <w:szCs w:val="28"/>
          <w:lang w:val="bg-BG"/>
        </w:rPr>
        <w:t xml:space="preserve"> изменена и допълнена: по т.</w:t>
      </w:r>
      <w:r w:rsidR="006C252D">
        <w:rPr>
          <w:b/>
          <w:sz w:val="28"/>
          <w:szCs w:val="28"/>
          <w:lang w:val="bg-BG"/>
        </w:rPr>
        <w:t xml:space="preserve">11, </w:t>
      </w:r>
      <w:proofErr w:type="spellStart"/>
      <w:r w:rsidR="006C252D" w:rsidRPr="00C55CE7">
        <w:rPr>
          <w:b/>
          <w:sz w:val="28"/>
          <w:szCs w:val="28"/>
        </w:rPr>
        <w:t>Протокол</w:t>
      </w:r>
      <w:proofErr w:type="spellEnd"/>
      <w:r w:rsidR="006C252D" w:rsidRPr="00C55CE7">
        <w:rPr>
          <w:b/>
          <w:sz w:val="28"/>
          <w:szCs w:val="28"/>
        </w:rPr>
        <w:t xml:space="preserve"> №</w:t>
      </w:r>
      <w:r w:rsidR="00326F2E">
        <w:rPr>
          <w:b/>
          <w:sz w:val="28"/>
          <w:szCs w:val="28"/>
          <w:lang w:val="bg-BG"/>
        </w:rPr>
        <w:t xml:space="preserve"> 42/28.10.2014 г., изм.</w:t>
      </w:r>
      <w:r w:rsidR="00FB34E3">
        <w:rPr>
          <w:b/>
          <w:sz w:val="28"/>
          <w:szCs w:val="28"/>
          <w:lang w:val="bg-BG"/>
        </w:rPr>
        <w:t xml:space="preserve"> и доп.</w:t>
      </w:r>
      <w:r w:rsidR="00326F2E">
        <w:rPr>
          <w:b/>
          <w:sz w:val="28"/>
          <w:szCs w:val="28"/>
          <w:lang w:val="bg-BG"/>
        </w:rPr>
        <w:t>-Протокол № 45/16.12.2014 г.</w:t>
      </w:r>
    </w:p>
    <w:p w:rsidR="003D6360" w:rsidRPr="004F7D92" w:rsidRDefault="003D6360" w:rsidP="00C55CE7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D6360" w:rsidRPr="004F7D92" w:rsidRDefault="003D6360" w:rsidP="003D6360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D6360" w:rsidRPr="004F7D92" w:rsidRDefault="003D6360" w:rsidP="003D6360">
      <w:pPr>
        <w:tabs>
          <w:tab w:val="left" w:pos="-284"/>
          <w:tab w:val="left" w:pos="-142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Раздел I </w:t>
      </w:r>
    </w:p>
    <w:p w:rsidR="003D6360" w:rsidRPr="004F7D92" w:rsidRDefault="003D6360" w:rsidP="003D636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Общи положения </w:t>
      </w:r>
    </w:p>
    <w:p w:rsidR="003D6360" w:rsidRPr="004F7D92" w:rsidRDefault="003D6360" w:rsidP="003D63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D6360" w:rsidRPr="004F7D92" w:rsidRDefault="003D6360" w:rsidP="003D6360">
      <w:pPr>
        <w:tabs>
          <w:tab w:val="left" w:pos="-284"/>
          <w:tab w:val="left" w:pos="-142"/>
        </w:tabs>
        <w:spacing w:after="0" w:line="240" w:lineRule="auto"/>
        <w:ind w:hanging="142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4F7D92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Чл. 1. </w:t>
      </w: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 xml:space="preserve">Наредбата урежда условията и реда за платено и безплатно паркиране на територията на Община Бургас в зоната, определена със заповед на кмета, както и издаването на стикери и карти. </w:t>
      </w:r>
    </w:p>
    <w:p w:rsidR="003D6360" w:rsidRPr="004F7D92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4F7D92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Чл. </w:t>
      </w:r>
      <w:r w:rsidRPr="004F7D92">
        <w:rPr>
          <w:rFonts w:ascii="Times New Roman" w:eastAsia="Times New Roman" w:hAnsi="Times New Roman"/>
          <w:b/>
          <w:sz w:val="28"/>
          <w:szCs w:val="28"/>
          <w:lang w:val="en-US" w:eastAsia="bg-BG"/>
        </w:rPr>
        <w:t>2</w:t>
      </w:r>
      <w:r w:rsidRPr="004F7D92">
        <w:rPr>
          <w:rFonts w:ascii="Times New Roman" w:eastAsia="Times New Roman" w:hAnsi="Times New Roman"/>
          <w:b/>
          <w:sz w:val="28"/>
          <w:szCs w:val="28"/>
          <w:lang w:eastAsia="bg-BG"/>
        </w:rPr>
        <w:t>.</w:t>
      </w: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 xml:space="preserve"> Кметът на Община Бургас</w:t>
      </w:r>
      <w:r w:rsidRPr="004F7D92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>със заповед въвежда в експлоатация райони, пътища и части от пътища, определя временни и постоянни ограничения при паркиране, съгласно предоставените му по закон правомощия, съобразно схеми, приети от Общинския съвет. По същия ред се извършва и закриването на участъци и улици от зоната.</w:t>
      </w:r>
    </w:p>
    <w:p w:rsidR="003D6360" w:rsidRPr="004F7D92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ab/>
        <w:t>(2) Със заповед кметът има право да ограничи временно – за срок до 14 дни, частично или цялостно</w:t>
      </w:r>
      <w:r w:rsidRPr="004F7D92">
        <w:rPr>
          <w:rFonts w:ascii="Times New Roman" w:eastAsia="Times New Roman" w:hAnsi="Times New Roman"/>
          <w:sz w:val="28"/>
          <w:szCs w:val="28"/>
          <w:lang w:val="en-US" w:eastAsia="bg-BG"/>
        </w:rPr>
        <w:t>,</w:t>
      </w: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 xml:space="preserve"> достъпа до райони, пътища и части от пътища от зоната, в случаи на провеждане на заявени по съответния ред мероприятия от частен или обществен характер.</w:t>
      </w:r>
    </w:p>
    <w:p w:rsidR="003D6360" w:rsidRPr="004F7D92" w:rsidRDefault="003D6360" w:rsidP="003D6360">
      <w:pPr>
        <w:tabs>
          <w:tab w:val="left" w:pos="-284"/>
          <w:tab w:val="left" w:pos="-142"/>
        </w:tabs>
        <w:spacing w:after="0" w:line="240" w:lineRule="auto"/>
        <w:ind w:hanging="142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D6360" w:rsidRPr="004F7D92" w:rsidRDefault="003D6360" w:rsidP="003D6360">
      <w:pPr>
        <w:tabs>
          <w:tab w:val="left" w:pos="-284"/>
          <w:tab w:val="left" w:pos="-142"/>
        </w:tabs>
        <w:spacing w:after="0" w:line="240" w:lineRule="auto"/>
        <w:ind w:hanging="142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D6360" w:rsidRPr="004F7D92" w:rsidRDefault="003D6360" w:rsidP="003D6360">
      <w:pPr>
        <w:tabs>
          <w:tab w:val="left" w:pos="-284"/>
          <w:tab w:val="left" w:pos="-142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Раздел II </w:t>
      </w:r>
    </w:p>
    <w:p w:rsidR="003D6360" w:rsidRPr="004F7D92" w:rsidRDefault="003D6360" w:rsidP="003D6360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b/>
          <w:sz w:val="28"/>
          <w:szCs w:val="28"/>
          <w:lang w:eastAsia="bg-BG"/>
        </w:rPr>
        <w:t>Режим на платено паркиране</w:t>
      </w:r>
    </w:p>
    <w:p w:rsidR="003D6360" w:rsidRPr="004F7D92" w:rsidRDefault="003D6360" w:rsidP="003D6360">
      <w:pPr>
        <w:tabs>
          <w:tab w:val="left" w:pos="-284"/>
          <w:tab w:val="left" w:pos="-142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b/>
          <w:sz w:val="28"/>
          <w:szCs w:val="28"/>
          <w:lang w:eastAsia="bg-BG"/>
        </w:rPr>
        <w:t>на моторни превозни средства (МПС)</w:t>
      </w:r>
    </w:p>
    <w:p w:rsidR="003D6360" w:rsidRPr="004F7D92" w:rsidRDefault="003D6360" w:rsidP="003D6360">
      <w:pPr>
        <w:tabs>
          <w:tab w:val="left" w:pos="-284"/>
          <w:tab w:val="left" w:pos="-142"/>
        </w:tabs>
        <w:spacing w:after="0" w:line="240" w:lineRule="auto"/>
        <w:ind w:hanging="142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</w:t>
      </w:r>
    </w:p>
    <w:p w:rsidR="0012273C" w:rsidRPr="0012273C" w:rsidRDefault="003D6360" w:rsidP="001227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en-AU" w:eastAsia="bg-BG"/>
        </w:rPr>
      </w:pPr>
      <w:r w:rsidRPr="004F7D92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 xml:space="preserve">Чл. </w:t>
      </w:r>
      <w:r w:rsidRPr="004F7D92">
        <w:rPr>
          <w:rFonts w:ascii="Times New Roman" w:eastAsia="Times New Roman" w:hAnsi="Times New Roman"/>
          <w:b/>
          <w:bCs/>
          <w:sz w:val="28"/>
          <w:szCs w:val="28"/>
          <w:lang w:val="en-US" w:eastAsia="bg-BG"/>
        </w:rPr>
        <w:t>3</w:t>
      </w:r>
      <w:r w:rsidRPr="004F7D92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 xml:space="preserve">. </w:t>
      </w:r>
      <w:r w:rsidR="004B33D8" w:rsidRPr="004B33D8">
        <w:rPr>
          <w:rFonts w:ascii="Times New Roman" w:eastAsia="Times New Roman" w:hAnsi="Times New Roman"/>
          <w:b/>
          <w:bCs/>
          <w:sz w:val="28"/>
          <w:szCs w:val="28"/>
          <w:lang w:val="ru-RU" w:eastAsia="bg-BG"/>
        </w:rPr>
        <w:t>(</w:t>
      </w:r>
      <w:proofErr w:type="gramStart"/>
      <w:r w:rsidR="004B33D8" w:rsidRPr="004B33D8">
        <w:rPr>
          <w:rFonts w:ascii="Times New Roman" w:eastAsia="Times New Roman" w:hAnsi="Times New Roman"/>
          <w:b/>
          <w:bCs/>
          <w:sz w:val="28"/>
          <w:szCs w:val="28"/>
          <w:lang w:val="ru-RU" w:eastAsia="bg-BG"/>
        </w:rPr>
        <w:t>изм</w:t>
      </w:r>
      <w:proofErr w:type="gramEnd"/>
      <w:r w:rsidR="004B33D8" w:rsidRPr="004B33D8">
        <w:rPr>
          <w:rFonts w:ascii="Times New Roman" w:eastAsia="Times New Roman" w:hAnsi="Times New Roman"/>
          <w:b/>
          <w:bCs/>
          <w:sz w:val="28"/>
          <w:szCs w:val="28"/>
          <w:lang w:val="ru-RU" w:eastAsia="bg-BG"/>
        </w:rPr>
        <w:t>. Протокол №</w:t>
      </w:r>
      <w:r w:rsidR="004B33D8" w:rsidRPr="004B33D8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 xml:space="preserve"> </w:t>
      </w:r>
      <w:r w:rsidR="004B33D8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42/28.10.2014 г.</w:t>
      </w:r>
      <w:r w:rsidR="00326F2E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, доп</w:t>
      </w:r>
      <w:proofErr w:type="gramStart"/>
      <w:r w:rsidR="00326F2E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.-</w:t>
      </w:r>
      <w:proofErr w:type="gramEnd"/>
      <w:r w:rsidR="00326F2E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>Протокол № 45/16.12.2014 г.</w:t>
      </w:r>
      <w:r w:rsidR="004B33D8">
        <w:rPr>
          <w:rFonts w:ascii="Times New Roman" w:eastAsia="Times New Roman" w:hAnsi="Times New Roman"/>
          <w:b/>
          <w:bCs/>
          <w:sz w:val="28"/>
          <w:szCs w:val="28"/>
          <w:lang w:eastAsia="bg-BG"/>
        </w:rPr>
        <w:t xml:space="preserve">) </w:t>
      </w:r>
      <w:r w:rsidRPr="004F7D92">
        <w:rPr>
          <w:rFonts w:ascii="Times New Roman" w:eastAsia="Times New Roman" w:hAnsi="Times New Roman"/>
          <w:bCs/>
          <w:sz w:val="28"/>
          <w:szCs w:val="28"/>
          <w:lang w:eastAsia="bg-BG"/>
        </w:rPr>
        <w:t xml:space="preserve">(1) </w:t>
      </w:r>
      <w:proofErr w:type="spellStart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Общинският</w:t>
      </w:r>
      <w:proofErr w:type="spellEnd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съвет</w:t>
      </w:r>
      <w:proofErr w:type="spellEnd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определя</w:t>
      </w:r>
      <w:proofErr w:type="spellEnd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зона</w:t>
      </w:r>
      <w:proofErr w:type="spellEnd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за</w:t>
      </w:r>
      <w:proofErr w:type="spellEnd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платено</w:t>
      </w:r>
      <w:proofErr w:type="spellEnd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и </w:t>
      </w:r>
      <w:proofErr w:type="spellStart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безплатно</w:t>
      </w:r>
      <w:proofErr w:type="spellEnd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паркиране</w:t>
      </w:r>
      <w:proofErr w:type="spellEnd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на</w:t>
      </w:r>
      <w:proofErr w:type="spellEnd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МПС, с </w:t>
      </w:r>
      <w:proofErr w:type="spellStart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допустима</w:t>
      </w:r>
      <w:proofErr w:type="spellEnd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максимална</w:t>
      </w:r>
      <w:proofErr w:type="spellEnd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маса</w:t>
      </w:r>
      <w:proofErr w:type="spellEnd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до</w:t>
      </w:r>
      <w:proofErr w:type="spellEnd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2.5 т. и </w:t>
      </w:r>
      <w:proofErr w:type="spellStart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на</w:t>
      </w:r>
      <w:proofErr w:type="spellEnd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автобуси</w:t>
      </w:r>
      <w:proofErr w:type="spellEnd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до</w:t>
      </w:r>
      <w:proofErr w:type="spellEnd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12 </w:t>
      </w:r>
      <w:proofErr w:type="spellStart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пътнически</w:t>
      </w:r>
      <w:proofErr w:type="spellEnd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места</w:t>
      </w:r>
      <w:proofErr w:type="spellEnd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, в </w:t>
      </w:r>
      <w:proofErr w:type="spellStart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определени</w:t>
      </w:r>
      <w:proofErr w:type="spellEnd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дни</w:t>
      </w:r>
      <w:proofErr w:type="spellEnd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на</w:t>
      </w:r>
      <w:proofErr w:type="spellEnd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седмицата</w:t>
      </w:r>
      <w:proofErr w:type="spellEnd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, </w:t>
      </w:r>
      <w:proofErr w:type="spellStart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часове</w:t>
      </w:r>
      <w:proofErr w:type="spellEnd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на</w:t>
      </w:r>
      <w:proofErr w:type="spellEnd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денонощието</w:t>
      </w:r>
      <w:proofErr w:type="spellEnd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, </w:t>
      </w:r>
      <w:proofErr w:type="spellStart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на</w:t>
      </w:r>
      <w:proofErr w:type="spellEnd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райони</w:t>
      </w:r>
      <w:proofErr w:type="spellEnd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, </w:t>
      </w:r>
      <w:proofErr w:type="spellStart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пътища</w:t>
      </w:r>
      <w:proofErr w:type="spellEnd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и </w:t>
      </w:r>
      <w:proofErr w:type="spellStart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части</w:t>
      </w:r>
      <w:proofErr w:type="spellEnd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от</w:t>
      </w:r>
      <w:proofErr w:type="spellEnd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пътища</w:t>
      </w:r>
      <w:proofErr w:type="spellEnd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, </w:t>
      </w:r>
      <w:proofErr w:type="spellStart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публична</w:t>
      </w:r>
      <w:proofErr w:type="spellEnd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общинска</w:t>
      </w:r>
      <w:proofErr w:type="spellEnd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собственост</w:t>
      </w:r>
      <w:proofErr w:type="spellEnd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както</w:t>
      </w:r>
      <w:proofErr w:type="spellEnd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следва</w:t>
      </w:r>
      <w:proofErr w:type="spellEnd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: </w:t>
      </w:r>
    </w:p>
    <w:p w:rsidR="0012273C" w:rsidRPr="0012273C" w:rsidRDefault="0012273C" w:rsidP="001227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en-AU" w:eastAsia="bg-BG"/>
        </w:rPr>
      </w:pPr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В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централна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градска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част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със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следните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граници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: </w:t>
      </w:r>
    </w:p>
    <w:p w:rsidR="0012273C" w:rsidRPr="0012273C" w:rsidRDefault="0012273C" w:rsidP="0012273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AU" w:eastAsia="bg-BG"/>
        </w:rPr>
      </w:pPr>
      <w:proofErr w:type="spellStart"/>
      <w:proofErr w:type="gram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ул</w:t>
      </w:r>
      <w:proofErr w:type="spellEnd"/>
      <w:proofErr w:type="gram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. „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Христо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Ботев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”;</w:t>
      </w:r>
    </w:p>
    <w:p w:rsidR="0012273C" w:rsidRPr="0012273C" w:rsidRDefault="00777B73" w:rsidP="0012273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AU" w:eastAsia="bg-BG"/>
        </w:rPr>
      </w:pPr>
      <w:proofErr w:type="spellStart"/>
      <w:proofErr w:type="gramStart"/>
      <w:r>
        <w:rPr>
          <w:rFonts w:ascii="Times New Roman" w:eastAsia="Times New Roman" w:hAnsi="Times New Roman"/>
          <w:sz w:val="28"/>
          <w:szCs w:val="28"/>
          <w:lang w:val="en-AU" w:eastAsia="bg-BG"/>
        </w:rPr>
        <w:t>бул</w:t>
      </w:r>
      <w:proofErr w:type="spellEnd"/>
      <w:proofErr w:type="gramEnd"/>
      <w:r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. </w:t>
      </w:r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„</w:t>
      </w:r>
      <w:proofErr w:type="spellStart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Сан</w:t>
      </w:r>
      <w:proofErr w:type="spellEnd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Стефано</w:t>
      </w:r>
      <w:proofErr w:type="spellEnd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” (</w:t>
      </w:r>
      <w:proofErr w:type="spellStart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от</w:t>
      </w:r>
      <w:proofErr w:type="spellEnd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ул</w:t>
      </w:r>
      <w:proofErr w:type="spellEnd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. „</w:t>
      </w:r>
      <w:proofErr w:type="spellStart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Христо</w:t>
      </w:r>
      <w:proofErr w:type="spellEnd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Ботев</w:t>
      </w:r>
      <w:proofErr w:type="spellEnd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” </w:t>
      </w:r>
      <w:proofErr w:type="spellStart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до</w:t>
      </w:r>
      <w:proofErr w:type="spellEnd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бул</w:t>
      </w:r>
      <w:proofErr w:type="spellEnd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. „</w:t>
      </w:r>
      <w:proofErr w:type="spellStart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Демокрация</w:t>
      </w:r>
      <w:proofErr w:type="spellEnd"/>
      <w:r w:rsidR="0012273C"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”);</w:t>
      </w:r>
    </w:p>
    <w:p w:rsidR="0012273C" w:rsidRPr="0012273C" w:rsidRDefault="0012273C" w:rsidP="0012273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AU" w:eastAsia="bg-BG"/>
        </w:rPr>
      </w:pPr>
      <w:proofErr w:type="spellStart"/>
      <w:proofErr w:type="gram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бул</w:t>
      </w:r>
      <w:proofErr w:type="spellEnd"/>
      <w:proofErr w:type="gram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. „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Демокрация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” (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от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бул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. „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Сан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Стефано</w:t>
      </w:r>
      <w:proofErr w:type="spellEnd"/>
      <w:proofErr w:type="gram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“ и</w:t>
      </w:r>
      <w:proofErr w:type="gram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ул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. „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Цар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Симеон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І”);</w:t>
      </w:r>
    </w:p>
    <w:p w:rsidR="0012273C" w:rsidRPr="0012273C" w:rsidRDefault="0012273C" w:rsidP="0012273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AU" w:eastAsia="bg-BG"/>
        </w:rPr>
      </w:pPr>
      <w:proofErr w:type="spellStart"/>
      <w:proofErr w:type="gram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lastRenderedPageBreak/>
        <w:t>ул</w:t>
      </w:r>
      <w:proofErr w:type="spellEnd"/>
      <w:proofErr w:type="gram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. „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Цар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Симеон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І” (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от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бул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. „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Демокрация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”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до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ул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. „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Княз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Александър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Батенберг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”);</w:t>
      </w:r>
    </w:p>
    <w:p w:rsidR="0012273C" w:rsidRPr="0012273C" w:rsidRDefault="0012273C" w:rsidP="0012273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AU" w:eastAsia="bg-BG"/>
        </w:rPr>
      </w:pPr>
      <w:proofErr w:type="spellStart"/>
      <w:proofErr w:type="gram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ул</w:t>
      </w:r>
      <w:proofErr w:type="spellEnd"/>
      <w:proofErr w:type="gram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. „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Княз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Александър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Батенберг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”;</w:t>
      </w:r>
    </w:p>
    <w:p w:rsidR="0012273C" w:rsidRPr="0012273C" w:rsidRDefault="0012273C" w:rsidP="0012273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AU" w:eastAsia="bg-BG"/>
        </w:rPr>
      </w:pPr>
      <w:proofErr w:type="spellStart"/>
      <w:proofErr w:type="gram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пл</w:t>
      </w:r>
      <w:proofErr w:type="spellEnd"/>
      <w:proofErr w:type="gram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. „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Царица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Йоана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”;</w:t>
      </w:r>
    </w:p>
    <w:p w:rsidR="0012273C" w:rsidRPr="0012273C" w:rsidRDefault="0012273C" w:rsidP="0012273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AU" w:eastAsia="bg-BG"/>
        </w:rPr>
      </w:pP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паркинга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на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източния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вход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на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ЖП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гара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; </w:t>
      </w:r>
    </w:p>
    <w:p w:rsidR="0012273C" w:rsidRPr="0012273C" w:rsidRDefault="0012273C" w:rsidP="0012273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AU" w:eastAsia="bg-BG"/>
        </w:rPr>
      </w:pP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паркинга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на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южния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вход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на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ЖП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гара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; </w:t>
      </w:r>
    </w:p>
    <w:p w:rsidR="0012273C" w:rsidRPr="0012273C" w:rsidRDefault="0012273C" w:rsidP="0012273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AU" w:eastAsia="bg-BG"/>
        </w:rPr>
      </w:pPr>
      <w:proofErr w:type="spellStart"/>
      <w:proofErr w:type="gram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бул</w:t>
      </w:r>
      <w:proofErr w:type="spellEnd"/>
      <w:proofErr w:type="gram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. „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Иван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Вазов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” (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от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ул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. „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Цар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Петър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”,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до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ул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. „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Гладстон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”);</w:t>
      </w:r>
    </w:p>
    <w:p w:rsidR="0012273C" w:rsidRPr="0012273C" w:rsidRDefault="0012273C" w:rsidP="0012273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AU" w:eastAsia="bg-BG"/>
        </w:rPr>
      </w:pPr>
      <w:proofErr w:type="spellStart"/>
      <w:proofErr w:type="gram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ул</w:t>
      </w:r>
      <w:proofErr w:type="spellEnd"/>
      <w:proofErr w:type="gram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. „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Фердина</w:t>
      </w:r>
      <w:r w:rsidR="00BB0540">
        <w:rPr>
          <w:rFonts w:ascii="Times New Roman" w:eastAsia="Times New Roman" w:hAnsi="Times New Roman"/>
          <w:sz w:val="28"/>
          <w:szCs w:val="28"/>
          <w:lang w:val="en-AU" w:eastAsia="bg-BG"/>
        </w:rPr>
        <w:t>ндова</w:t>
      </w:r>
      <w:proofErr w:type="spellEnd"/>
      <w:r w:rsidR="00BB0540">
        <w:rPr>
          <w:rFonts w:ascii="Times New Roman" w:eastAsia="Times New Roman" w:hAnsi="Times New Roman"/>
          <w:sz w:val="28"/>
          <w:szCs w:val="28"/>
          <w:lang w:val="en-AU" w:eastAsia="bg-BG"/>
        </w:rPr>
        <w:t>”, (</w:t>
      </w:r>
      <w:proofErr w:type="spellStart"/>
      <w:r w:rsidR="00BB0540">
        <w:rPr>
          <w:rFonts w:ascii="Times New Roman" w:eastAsia="Times New Roman" w:hAnsi="Times New Roman"/>
          <w:sz w:val="28"/>
          <w:szCs w:val="28"/>
          <w:lang w:val="en-AU" w:eastAsia="bg-BG"/>
        </w:rPr>
        <w:t>от</w:t>
      </w:r>
      <w:proofErr w:type="spellEnd"/>
      <w:r w:rsidR="00BB0540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="00BB0540">
        <w:rPr>
          <w:rFonts w:ascii="Times New Roman" w:eastAsia="Times New Roman" w:hAnsi="Times New Roman"/>
          <w:sz w:val="28"/>
          <w:szCs w:val="28"/>
          <w:lang w:val="en-AU" w:eastAsia="bg-BG"/>
        </w:rPr>
        <w:t>ул</w:t>
      </w:r>
      <w:proofErr w:type="spellEnd"/>
      <w:r w:rsidR="00BB0540">
        <w:rPr>
          <w:rFonts w:ascii="Times New Roman" w:eastAsia="Times New Roman" w:hAnsi="Times New Roman"/>
          <w:sz w:val="28"/>
          <w:szCs w:val="28"/>
          <w:lang w:val="en-AU" w:eastAsia="bg-BG"/>
        </w:rPr>
        <w:t>. „</w:t>
      </w:r>
      <w:proofErr w:type="spellStart"/>
      <w:r w:rsidR="00BB0540">
        <w:rPr>
          <w:rFonts w:ascii="Times New Roman" w:eastAsia="Times New Roman" w:hAnsi="Times New Roman"/>
          <w:sz w:val="28"/>
          <w:szCs w:val="28"/>
          <w:lang w:val="en-AU" w:eastAsia="bg-BG"/>
        </w:rPr>
        <w:t>Христо</w:t>
      </w:r>
      <w:proofErr w:type="spellEnd"/>
      <w:r w:rsidR="00BB0540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="00BB0540">
        <w:rPr>
          <w:rFonts w:ascii="Times New Roman" w:eastAsia="Times New Roman" w:hAnsi="Times New Roman"/>
          <w:sz w:val="28"/>
          <w:szCs w:val="28"/>
          <w:lang w:val="en-AU" w:eastAsia="bg-BG"/>
        </w:rPr>
        <w:t>Ботев</w:t>
      </w:r>
      <w:proofErr w:type="spellEnd"/>
      <w:r w:rsidR="00BB0540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”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до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ул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. „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eastAsia="bg-BG"/>
        </w:rPr>
        <w:t>Гладстон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");</w:t>
      </w:r>
    </w:p>
    <w:p w:rsidR="0012273C" w:rsidRPr="0012273C" w:rsidRDefault="0012273C" w:rsidP="0012273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AU" w:eastAsia="bg-BG"/>
        </w:rPr>
      </w:pPr>
      <w:proofErr w:type="spellStart"/>
      <w:proofErr w:type="gram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ул</w:t>
      </w:r>
      <w:proofErr w:type="spellEnd"/>
      <w:proofErr w:type="gram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. „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Цар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Калоян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" (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от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ул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. „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Фердинандова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"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до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ул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. „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Св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.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Климент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Охридски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" </w:t>
      </w:r>
      <w:r w:rsidRPr="0012273C">
        <w:rPr>
          <w:rFonts w:ascii="Times New Roman" w:eastAsia="Times New Roman" w:hAnsi="Times New Roman"/>
          <w:sz w:val="28"/>
          <w:szCs w:val="28"/>
          <w:lang w:eastAsia="bg-BG"/>
        </w:rPr>
        <w:t xml:space="preserve">- единствено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eastAsia="bg-BG"/>
        </w:rPr>
        <w:t>паркоместата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eastAsia="bg-BG"/>
        </w:rPr>
        <w:t xml:space="preserve"> в обособените джобове до улицата</w:t>
      </w:r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);</w:t>
      </w:r>
    </w:p>
    <w:p w:rsidR="0012273C" w:rsidRPr="0012273C" w:rsidRDefault="0012273C" w:rsidP="0012273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AU" w:eastAsia="bg-BG"/>
        </w:rPr>
      </w:pPr>
      <w:proofErr w:type="spellStart"/>
      <w:proofErr w:type="gram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ул</w:t>
      </w:r>
      <w:proofErr w:type="spellEnd"/>
      <w:proofErr w:type="gram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.</w:t>
      </w:r>
      <w:r w:rsidR="00BB0540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„</w:t>
      </w:r>
      <w:proofErr w:type="spellStart"/>
      <w:r w:rsidR="00BB0540">
        <w:rPr>
          <w:rFonts w:ascii="Times New Roman" w:eastAsia="Times New Roman" w:hAnsi="Times New Roman"/>
          <w:sz w:val="28"/>
          <w:szCs w:val="28"/>
          <w:lang w:val="en-AU" w:eastAsia="bg-BG"/>
        </w:rPr>
        <w:t>Ивайло</w:t>
      </w:r>
      <w:proofErr w:type="spellEnd"/>
      <w:r w:rsidR="00BB0540">
        <w:rPr>
          <w:rFonts w:ascii="Times New Roman" w:eastAsia="Times New Roman" w:hAnsi="Times New Roman"/>
          <w:sz w:val="28"/>
          <w:szCs w:val="28"/>
          <w:lang w:val="en-AU" w:eastAsia="bg-BG"/>
        </w:rPr>
        <w:t>" (</w:t>
      </w:r>
      <w:proofErr w:type="spellStart"/>
      <w:r w:rsidR="00BB0540">
        <w:rPr>
          <w:rFonts w:ascii="Times New Roman" w:eastAsia="Times New Roman" w:hAnsi="Times New Roman"/>
          <w:sz w:val="28"/>
          <w:szCs w:val="28"/>
          <w:lang w:val="en-AU" w:eastAsia="bg-BG"/>
        </w:rPr>
        <w:t>от</w:t>
      </w:r>
      <w:proofErr w:type="spellEnd"/>
      <w:r w:rsidR="00BB0540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="00BB0540">
        <w:rPr>
          <w:rFonts w:ascii="Times New Roman" w:eastAsia="Times New Roman" w:hAnsi="Times New Roman"/>
          <w:sz w:val="28"/>
          <w:szCs w:val="28"/>
          <w:lang w:val="en-AU" w:eastAsia="bg-BG"/>
        </w:rPr>
        <w:t>ул</w:t>
      </w:r>
      <w:proofErr w:type="spellEnd"/>
      <w:r w:rsidR="00BB0540">
        <w:rPr>
          <w:rFonts w:ascii="Times New Roman" w:eastAsia="Times New Roman" w:hAnsi="Times New Roman"/>
          <w:sz w:val="28"/>
          <w:szCs w:val="28"/>
          <w:lang w:val="en-AU" w:eastAsia="bg-BG"/>
        </w:rPr>
        <w:t>. „</w:t>
      </w:r>
      <w:proofErr w:type="spellStart"/>
      <w:r w:rsidR="00BB0540">
        <w:rPr>
          <w:rFonts w:ascii="Times New Roman" w:eastAsia="Times New Roman" w:hAnsi="Times New Roman"/>
          <w:sz w:val="28"/>
          <w:szCs w:val="28"/>
          <w:lang w:val="en-AU" w:eastAsia="bg-BG"/>
        </w:rPr>
        <w:t>Фердинандова</w:t>
      </w:r>
      <w:proofErr w:type="spellEnd"/>
      <w:r w:rsidR="00BB0540">
        <w:rPr>
          <w:rFonts w:ascii="Times New Roman" w:eastAsia="Times New Roman" w:hAnsi="Times New Roman"/>
          <w:sz w:val="28"/>
          <w:szCs w:val="28"/>
          <w:lang w:val="en-AU" w:eastAsia="bg-BG"/>
        </w:rPr>
        <w:t>”</w:t>
      </w:r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до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ул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. „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Св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.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Климент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 xml:space="preserve">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Охридски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"</w:t>
      </w:r>
      <w:r w:rsidRPr="0012273C">
        <w:rPr>
          <w:rFonts w:ascii="Times New Roman" w:eastAsia="Times New Roman" w:hAnsi="Times New Roman"/>
          <w:sz w:val="28"/>
          <w:szCs w:val="28"/>
          <w:lang w:eastAsia="bg-BG"/>
        </w:rPr>
        <w:t xml:space="preserve">- единствено 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eastAsia="bg-BG"/>
        </w:rPr>
        <w:t>паркоместата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eastAsia="bg-BG"/>
        </w:rPr>
        <w:t xml:space="preserve"> в обособените джобове до улицата</w:t>
      </w:r>
      <w:r w:rsidRPr="0012273C">
        <w:rPr>
          <w:rFonts w:ascii="Times New Roman" w:eastAsia="Times New Roman" w:hAnsi="Times New Roman"/>
          <w:sz w:val="28"/>
          <w:szCs w:val="28"/>
          <w:lang w:val="en-AU" w:eastAsia="bg-BG"/>
        </w:rPr>
        <w:t>)</w:t>
      </w:r>
      <w:r w:rsidRPr="0012273C">
        <w:rPr>
          <w:rFonts w:ascii="Times New Roman" w:eastAsia="Times New Roman" w:hAnsi="Times New Roman"/>
          <w:sz w:val="28"/>
          <w:szCs w:val="28"/>
          <w:lang w:eastAsia="bg-BG"/>
        </w:rPr>
        <w:t>;</w:t>
      </w:r>
    </w:p>
    <w:p w:rsidR="0012273C" w:rsidRPr="00326F2E" w:rsidRDefault="0012273C" w:rsidP="0012273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AU" w:eastAsia="bg-BG"/>
        </w:rPr>
      </w:pPr>
      <w:r w:rsidRPr="0012273C">
        <w:rPr>
          <w:rFonts w:ascii="Times New Roman" w:eastAsia="Times New Roman" w:hAnsi="Times New Roman"/>
          <w:sz w:val="28"/>
          <w:szCs w:val="28"/>
          <w:lang w:eastAsia="bg-BG"/>
        </w:rPr>
        <w:t>ул. „</w:t>
      </w:r>
      <w:proofErr w:type="spellStart"/>
      <w:r w:rsidRPr="0012273C">
        <w:rPr>
          <w:rFonts w:ascii="Times New Roman" w:eastAsia="Times New Roman" w:hAnsi="Times New Roman"/>
          <w:sz w:val="28"/>
          <w:szCs w:val="28"/>
          <w:lang w:eastAsia="bg-BG"/>
        </w:rPr>
        <w:t>Кл</w:t>
      </w:r>
      <w:proofErr w:type="spellEnd"/>
      <w:r w:rsidRPr="0012273C">
        <w:rPr>
          <w:rFonts w:ascii="Times New Roman" w:eastAsia="Times New Roman" w:hAnsi="Times New Roman"/>
          <w:sz w:val="28"/>
          <w:szCs w:val="28"/>
          <w:lang w:eastAsia="bg-BG"/>
        </w:rPr>
        <w:t xml:space="preserve">. Охридски“, в участъка от ул. </w:t>
      </w:r>
      <w:r w:rsidRPr="0012273C">
        <w:rPr>
          <w:rFonts w:ascii="Times New Roman" w:eastAsia="Times New Roman" w:hAnsi="Times New Roman"/>
          <w:bCs/>
          <w:iCs/>
          <w:sz w:val="28"/>
          <w:szCs w:val="28"/>
          <w:lang w:eastAsia="bg-BG"/>
        </w:rPr>
        <w:t>„Ивайло“ до ул. „Калоян“.</w:t>
      </w:r>
    </w:p>
    <w:p w:rsidR="00326F2E" w:rsidRPr="00326F2E" w:rsidRDefault="00326F2E" w:rsidP="0012273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AU" w:eastAsia="bg-BG"/>
        </w:rPr>
      </w:pPr>
      <w:r>
        <w:rPr>
          <w:rFonts w:ascii="Times New Roman" w:eastAsia="Times New Roman" w:hAnsi="Times New Roman"/>
          <w:bCs/>
          <w:iCs/>
          <w:sz w:val="28"/>
          <w:szCs w:val="28"/>
          <w:lang w:val="en-US" w:eastAsia="bg-BG"/>
        </w:rPr>
        <w:t>(</w:t>
      </w:r>
      <w:r w:rsidRPr="00326F2E">
        <w:rPr>
          <w:rFonts w:ascii="Times New Roman" w:eastAsia="Times New Roman" w:hAnsi="Times New Roman"/>
          <w:b/>
          <w:bCs/>
          <w:iCs/>
          <w:sz w:val="28"/>
          <w:szCs w:val="28"/>
          <w:lang w:eastAsia="bg-BG"/>
        </w:rPr>
        <w:t>Нова-Протокол № 45/16.12.2014 г</w:t>
      </w:r>
      <w:r>
        <w:rPr>
          <w:rFonts w:ascii="Times New Roman" w:eastAsia="Times New Roman" w:hAnsi="Times New Roman"/>
          <w:bCs/>
          <w:iCs/>
          <w:sz w:val="28"/>
          <w:szCs w:val="28"/>
          <w:lang w:eastAsia="bg-BG"/>
        </w:rPr>
        <w:t>.</w:t>
      </w:r>
      <w:r>
        <w:rPr>
          <w:rFonts w:ascii="Times New Roman" w:eastAsia="Times New Roman" w:hAnsi="Times New Roman"/>
          <w:bCs/>
          <w:iCs/>
          <w:sz w:val="28"/>
          <w:szCs w:val="28"/>
          <w:lang w:val="en-US" w:eastAsia="bg-BG"/>
        </w:rPr>
        <w:t>)</w:t>
      </w:r>
      <w:r w:rsidR="00EF09D5">
        <w:rPr>
          <w:rFonts w:ascii="Times New Roman" w:eastAsia="Times New Roman" w:hAnsi="Times New Roman"/>
          <w:bCs/>
          <w:iCs/>
          <w:sz w:val="28"/>
          <w:szCs w:val="28"/>
          <w:lang w:eastAsia="bg-BG"/>
        </w:rPr>
        <w:t xml:space="preserve"> ул.“</w:t>
      </w:r>
      <w:proofErr w:type="spellStart"/>
      <w:r w:rsidR="00EF09D5">
        <w:rPr>
          <w:rFonts w:ascii="Times New Roman" w:eastAsia="Times New Roman" w:hAnsi="Times New Roman"/>
          <w:bCs/>
          <w:iCs/>
          <w:sz w:val="28"/>
          <w:szCs w:val="28"/>
          <w:lang w:eastAsia="bg-BG"/>
        </w:rPr>
        <w:t>Гладсто</w:t>
      </w:r>
      <w:bookmarkStart w:id="0" w:name="_GoBack"/>
      <w:bookmarkEnd w:id="0"/>
      <w:r>
        <w:rPr>
          <w:rFonts w:ascii="Times New Roman" w:eastAsia="Times New Roman" w:hAnsi="Times New Roman"/>
          <w:bCs/>
          <w:iCs/>
          <w:sz w:val="28"/>
          <w:szCs w:val="28"/>
          <w:lang w:eastAsia="bg-BG"/>
        </w:rPr>
        <w:t>н</w:t>
      </w:r>
      <w:proofErr w:type="spellEnd"/>
      <w:r>
        <w:rPr>
          <w:rFonts w:ascii="Times New Roman" w:eastAsia="Times New Roman" w:hAnsi="Times New Roman"/>
          <w:bCs/>
          <w:iCs/>
          <w:sz w:val="28"/>
          <w:szCs w:val="28"/>
          <w:lang w:eastAsia="bg-BG"/>
        </w:rPr>
        <w:t>“</w:t>
      </w:r>
      <w:r>
        <w:rPr>
          <w:rFonts w:ascii="Times New Roman" w:eastAsia="Times New Roman" w:hAnsi="Times New Roman"/>
          <w:bCs/>
          <w:iCs/>
          <w:sz w:val="28"/>
          <w:szCs w:val="28"/>
          <w:lang w:val="en-US" w:eastAsia="bg-BG"/>
        </w:rPr>
        <w:t>(</w:t>
      </w:r>
      <w:r>
        <w:rPr>
          <w:rFonts w:ascii="Times New Roman" w:eastAsia="Times New Roman" w:hAnsi="Times New Roman"/>
          <w:bCs/>
          <w:iCs/>
          <w:sz w:val="28"/>
          <w:szCs w:val="28"/>
          <w:lang w:eastAsia="bg-BG"/>
        </w:rPr>
        <w:t>от бул. „Иван Вазов“ до ул.“</w:t>
      </w:r>
      <w:proofErr w:type="spellStart"/>
      <w:r>
        <w:rPr>
          <w:rFonts w:ascii="Times New Roman" w:eastAsia="Times New Roman" w:hAnsi="Times New Roman"/>
          <w:bCs/>
          <w:iCs/>
          <w:sz w:val="28"/>
          <w:szCs w:val="28"/>
          <w:lang w:eastAsia="bg-BG"/>
        </w:rPr>
        <w:t>Фердинандова</w:t>
      </w:r>
      <w:proofErr w:type="spellEnd"/>
      <w:r>
        <w:rPr>
          <w:rFonts w:ascii="Times New Roman" w:eastAsia="Times New Roman" w:hAnsi="Times New Roman"/>
          <w:bCs/>
          <w:iCs/>
          <w:sz w:val="28"/>
          <w:szCs w:val="28"/>
          <w:lang w:eastAsia="bg-BG"/>
        </w:rPr>
        <w:t>“</w:t>
      </w:r>
      <w:r>
        <w:rPr>
          <w:rFonts w:ascii="Times New Roman" w:eastAsia="Times New Roman" w:hAnsi="Times New Roman"/>
          <w:bCs/>
          <w:iCs/>
          <w:sz w:val="28"/>
          <w:szCs w:val="28"/>
          <w:lang w:val="en-US" w:eastAsia="bg-BG"/>
        </w:rPr>
        <w:t>)</w:t>
      </w:r>
    </w:p>
    <w:p w:rsidR="00326F2E" w:rsidRPr="0012273C" w:rsidRDefault="00326F2E" w:rsidP="0012273C">
      <w:pPr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en-AU" w:eastAsia="bg-BG"/>
        </w:rPr>
      </w:pPr>
      <w:r>
        <w:rPr>
          <w:rFonts w:ascii="Times New Roman" w:eastAsia="Times New Roman" w:hAnsi="Times New Roman"/>
          <w:bCs/>
          <w:iCs/>
          <w:sz w:val="28"/>
          <w:szCs w:val="28"/>
          <w:lang w:val="en-US" w:eastAsia="bg-BG"/>
        </w:rPr>
        <w:t>(</w:t>
      </w:r>
      <w:r w:rsidRPr="00326F2E">
        <w:rPr>
          <w:rFonts w:ascii="Times New Roman" w:eastAsia="Times New Roman" w:hAnsi="Times New Roman"/>
          <w:b/>
          <w:bCs/>
          <w:iCs/>
          <w:sz w:val="28"/>
          <w:szCs w:val="28"/>
          <w:lang w:eastAsia="bg-BG"/>
        </w:rPr>
        <w:t>Нова-Протокол № 45/16.12.2014 г.</w:t>
      </w:r>
      <w:r w:rsidRPr="00326F2E">
        <w:rPr>
          <w:rFonts w:ascii="Times New Roman" w:eastAsia="Times New Roman" w:hAnsi="Times New Roman"/>
          <w:b/>
          <w:bCs/>
          <w:iCs/>
          <w:sz w:val="28"/>
          <w:szCs w:val="28"/>
          <w:lang w:val="en-US" w:eastAsia="bg-BG"/>
        </w:rPr>
        <w:t>)</w:t>
      </w:r>
      <w:r>
        <w:rPr>
          <w:rFonts w:ascii="Times New Roman" w:eastAsia="Times New Roman" w:hAnsi="Times New Roman"/>
          <w:bCs/>
          <w:iCs/>
          <w:sz w:val="28"/>
          <w:szCs w:val="28"/>
          <w:lang w:eastAsia="bg-BG"/>
        </w:rPr>
        <w:t xml:space="preserve">ул. „Адам </w:t>
      </w:r>
      <w:proofErr w:type="spellStart"/>
      <w:r>
        <w:rPr>
          <w:rFonts w:ascii="Times New Roman" w:eastAsia="Times New Roman" w:hAnsi="Times New Roman"/>
          <w:bCs/>
          <w:iCs/>
          <w:sz w:val="28"/>
          <w:szCs w:val="28"/>
          <w:lang w:eastAsia="bg-BG"/>
        </w:rPr>
        <w:t>Мицкевич</w:t>
      </w:r>
      <w:proofErr w:type="spellEnd"/>
      <w:r>
        <w:rPr>
          <w:rFonts w:ascii="Times New Roman" w:eastAsia="Times New Roman" w:hAnsi="Times New Roman"/>
          <w:bCs/>
          <w:iCs/>
          <w:sz w:val="28"/>
          <w:szCs w:val="28"/>
          <w:lang w:eastAsia="bg-BG"/>
        </w:rPr>
        <w:t>“</w:t>
      </w:r>
    </w:p>
    <w:p w:rsidR="003D6360" w:rsidRPr="004F7D92" w:rsidRDefault="003D6360" w:rsidP="0012273C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D6360" w:rsidRPr="004F7D92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(2) Такса за паркиране, в определената в ал. 1 зона, се заплаща в работни дни и обхваща часовете от 09:00 до 19:00 часа. </w:t>
      </w:r>
    </w:p>
    <w:p w:rsidR="003D6360" w:rsidRPr="004F7D92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D6360" w:rsidRPr="004F7D92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4F7D92">
        <w:rPr>
          <w:rFonts w:ascii="Times New Roman" w:eastAsia="Times New Roman" w:hAnsi="Times New Roman"/>
          <w:b/>
          <w:sz w:val="28"/>
          <w:szCs w:val="28"/>
          <w:lang w:eastAsia="bg-BG"/>
        </w:rPr>
        <w:t>Чл. 4.</w:t>
      </w: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 xml:space="preserve"> Зоната за платено паркиране се обозначава с неподвижен пътен знак, представляващ информационна табела, в който са посочени условията за паркиране на МПС в зоната, размера на таксата за паркиране, начина на заплащане и принудителните мерки,  прилагани съгласно  ЗДвП.</w:t>
      </w:r>
    </w:p>
    <w:p w:rsidR="003D6360" w:rsidRPr="004F7D92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ab/>
      </w:r>
    </w:p>
    <w:p w:rsidR="003D6360" w:rsidRPr="004F7D92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ab/>
      </w:r>
      <w:r w:rsidRPr="004F7D92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Чл. 5. </w:t>
      </w: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 xml:space="preserve">(1) Общинският съвет определя размера на таксите, които се заплащат за паркиране. </w:t>
      </w:r>
    </w:p>
    <w:p w:rsidR="003D6360" w:rsidRPr="004F7D92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ab/>
        <w:t>(2) Заплащането на таксите в зоната се извършва по един от следните начини:</w:t>
      </w:r>
    </w:p>
    <w:p w:rsidR="003D6360" w:rsidRPr="004F7D92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ab/>
        <w:t>1. С талон, върху който трайно се отбелязва началния момент на паркирането, чрез задраскване или перфориране на годината, месеца, деня, часа и минутите. Талонът се поставя зад предното обзорно стъкло на автомобила от страната на водача на видимо място, даващо възможност за осъществяване на контрол.</w:t>
      </w:r>
    </w:p>
    <w:p w:rsidR="003D6360" w:rsidRPr="004F7D92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ab/>
        <w:t xml:space="preserve"> 2. Чрез изпращане на кратко текстово съобщение на номер, посочен в пътен знак – информационна табела, описана в чл. 4.</w:t>
      </w:r>
    </w:p>
    <w:p w:rsidR="003D6360" w:rsidRPr="004F7D92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ab/>
        <w:t>3. С билет от паркинг</w:t>
      </w:r>
      <w:r w:rsidRPr="004F7D92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>автомат, поставен зад предното обзорно стъкло от страната на водача, на видимо място, даващо възможност за осъществяване на контрол.</w:t>
      </w:r>
    </w:p>
    <w:p w:rsidR="003D6360" w:rsidRPr="004F7D92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ab/>
        <w:t>(3) Освобождават се от такса по ал. 1 обозначени моторни превозни средства със специален режим на движение на:</w:t>
      </w:r>
    </w:p>
    <w:p w:rsidR="003D6360" w:rsidRPr="004F7D92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>Спешна медицинска помощ;</w:t>
      </w:r>
    </w:p>
    <w:p w:rsidR="003D6360" w:rsidRPr="004F7D92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 xml:space="preserve">Териториални звена „Пожарна безопасност и защита на населението“; </w:t>
      </w:r>
    </w:p>
    <w:p w:rsidR="003D6360" w:rsidRPr="004F7D92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>Главни и областни дирекции на МВР;</w:t>
      </w:r>
    </w:p>
    <w:p w:rsidR="003D6360" w:rsidRPr="004F7D92" w:rsidRDefault="003D6360" w:rsidP="003D6360">
      <w:pPr>
        <w:numPr>
          <w:ilvl w:val="0"/>
          <w:numId w:val="1"/>
        </w:num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>Служба „Военна полиция“;</w:t>
      </w:r>
    </w:p>
    <w:p w:rsidR="003D6360" w:rsidRPr="004F7D92" w:rsidRDefault="003D6360" w:rsidP="003D6360">
      <w:pPr>
        <w:tabs>
          <w:tab w:val="left" w:pos="-284"/>
          <w:tab w:val="left" w:pos="-142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>(4) Освобождават се от такса по ал. 1 автомобилите</w:t>
      </w:r>
      <w:r w:rsidRPr="004F7D92">
        <w:rPr>
          <w:rFonts w:ascii="Times New Roman" w:eastAsia="Times New Roman" w:hAnsi="Times New Roman"/>
          <w:sz w:val="28"/>
          <w:szCs w:val="28"/>
          <w:lang w:val="en-US" w:eastAsia="bg-BG"/>
        </w:rPr>
        <w:t>,</w:t>
      </w: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 xml:space="preserve"> собственост на Община Бургас, </w:t>
      </w:r>
      <w:proofErr w:type="spellStart"/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>електромобилите</w:t>
      </w:r>
      <w:proofErr w:type="spellEnd"/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 xml:space="preserve"> и </w:t>
      </w:r>
      <w:proofErr w:type="spellStart"/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>двуколесните</w:t>
      </w:r>
      <w:proofErr w:type="spellEnd"/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 xml:space="preserve"> МПС.</w:t>
      </w:r>
    </w:p>
    <w:p w:rsidR="003D6360" w:rsidRPr="004F7D92" w:rsidRDefault="003D6360" w:rsidP="003D6360">
      <w:pPr>
        <w:tabs>
          <w:tab w:val="left" w:pos="-284"/>
          <w:tab w:val="left" w:pos="-142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ab/>
        <w:t>(5) Освобождават се от заплащане на такса по ал. 1 удостоените със звание „Почетен гражданин на гр. Бургас”, като това право те ползват след представяне на диплом – грамота за звание и свидетелство за регистрация на моторно превозно средство, удостоверяващо лична собственост или договор за лизинг.</w:t>
      </w:r>
    </w:p>
    <w:p w:rsidR="003D6360" w:rsidRPr="004F7D92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sz w:val="28"/>
          <w:szCs w:val="28"/>
        </w:rPr>
      </w:pPr>
    </w:p>
    <w:p w:rsidR="003D6360" w:rsidRPr="004F7D92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sz w:val="28"/>
          <w:szCs w:val="28"/>
        </w:rPr>
      </w:pPr>
    </w:p>
    <w:p w:rsidR="003D6360" w:rsidRPr="004F7D92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sz w:val="28"/>
          <w:szCs w:val="28"/>
        </w:rPr>
      </w:pPr>
    </w:p>
    <w:p w:rsidR="003D6360" w:rsidRPr="004F7D92" w:rsidRDefault="003D6360" w:rsidP="003D636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F7D92">
        <w:rPr>
          <w:rFonts w:ascii="Times New Roman" w:hAnsi="Times New Roman"/>
          <w:b/>
          <w:sz w:val="28"/>
          <w:szCs w:val="28"/>
        </w:rPr>
        <w:t>Раздел III</w:t>
      </w:r>
    </w:p>
    <w:p w:rsidR="003D6360" w:rsidRPr="004F7D92" w:rsidRDefault="003D6360" w:rsidP="003D636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F7D92">
        <w:rPr>
          <w:rFonts w:ascii="Times New Roman" w:hAnsi="Times New Roman"/>
          <w:b/>
          <w:sz w:val="28"/>
          <w:szCs w:val="28"/>
        </w:rPr>
        <w:t xml:space="preserve">Режим на платено паркиране на МПС – служебен абонамент </w:t>
      </w:r>
    </w:p>
    <w:p w:rsidR="003D6360" w:rsidRPr="004F7D92" w:rsidRDefault="003D6360" w:rsidP="003D636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F7D92">
        <w:rPr>
          <w:rFonts w:ascii="Times New Roman" w:hAnsi="Times New Roman"/>
          <w:b/>
          <w:sz w:val="28"/>
          <w:szCs w:val="28"/>
        </w:rPr>
        <w:t xml:space="preserve">и карта за паркинг автомати </w:t>
      </w:r>
    </w:p>
    <w:p w:rsidR="003D6360" w:rsidRPr="004F7D92" w:rsidRDefault="003D6360" w:rsidP="003D6360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3D6360" w:rsidRPr="004F7D92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sz w:val="28"/>
          <w:szCs w:val="28"/>
        </w:rPr>
      </w:pPr>
      <w:r w:rsidRPr="004F7D92">
        <w:rPr>
          <w:rFonts w:ascii="Times New Roman" w:hAnsi="Times New Roman"/>
          <w:b/>
          <w:sz w:val="28"/>
          <w:szCs w:val="28"/>
        </w:rPr>
        <w:tab/>
      </w:r>
      <w:r w:rsidRPr="004F7D92">
        <w:rPr>
          <w:rFonts w:ascii="Times New Roman" w:hAnsi="Times New Roman"/>
          <w:b/>
          <w:sz w:val="28"/>
          <w:szCs w:val="28"/>
        </w:rPr>
        <w:tab/>
        <w:t xml:space="preserve">Чл. 6. </w:t>
      </w:r>
      <w:r w:rsidRPr="004F7D92">
        <w:rPr>
          <w:rFonts w:ascii="Times New Roman" w:hAnsi="Times New Roman"/>
          <w:sz w:val="28"/>
          <w:szCs w:val="28"/>
        </w:rPr>
        <w:t xml:space="preserve">(1) На </w:t>
      </w: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>райони, пътища и части от пътища</w:t>
      </w:r>
      <w:r w:rsidRPr="004F7D92">
        <w:rPr>
          <w:rFonts w:ascii="Times New Roman" w:hAnsi="Times New Roman"/>
          <w:sz w:val="28"/>
          <w:szCs w:val="28"/>
        </w:rPr>
        <w:t xml:space="preserve"> – общинска собственост, в рамките на специално обозначени за това места, може да се въвежда режим на платено паркиране „Служебен абонамент”, за което се заплаща такса в размер, определен от Общинския съвет.</w:t>
      </w:r>
    </w:p>
    <w:p w:rsidR="003D6360" w:rsidRPr="004F7D92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sz w:val="28"/>
          <w:szCs w:val="28"/>
        </w:rPr>
      </w:pPr>
      <w:r w:rsidRPr="004F7D92">
        <w:rPr>
          <w:rFonts w:ascii="Times New Roman" w:hAnsi="Times New Roman"/>
          <w:sz w:val="28"/>
          <w:szCs w:val="28"/>
        </w:rPr>
        <w:tab/>
      </w:r>
      <w:r w:rsidRPr="004F7D92">
        <w:rPr>
          <w:rFonts w:ascii="Times New Roman" w:hAnsi="Times New Roman"/>
          <w:sz w:val="28"/>
          <w:szCs w:val="28"/>
        </w:rPr>
        <w:tab/>
        <w:t>(2) На райони</w:t>
      </w: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>, пътища и части от пътища</w:t>
      </w:r>
      <w:r w:rsidRPr="004F7D92">
        <w:rPr>
          <w:rFonts w:ascii="Times New Roman" w:hAnsi="Times New Roman"/>
          <w:sz w:val="28"/>
          <w:szCs w:val="28"/>
        </w:rPr>
        <w:t xml:space="preserve"> – общинска собственост</w:t>
      </w:r>
      <w:r w:rsidRPr="004F7D92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F7D92">
        <w:rPr>
          <w:rFonts w:ascii="Times New Roman" w:hAnsi="Times New Roman"/>
          <w:sz w:val="28"/>
          <w:szCs w:val="28"/>
        </w:rPr>
        <w:t xml:space="preserve"> може да се въвежда режим на платено паркиране „Карта за паркинг автомат“ за търговци, по смисъла на Търговския закон, лица упражняващи свободна професия, нотариуси и частни съдебни изпълнители, вписани в съответните регистри, съгласно действащото законодателство на територията на Република България и ползващи собствени или наети имоти в територията на зоната.</w:t>
      </w:r>
    </w:p>
    <w:p w:rsidR="003D6360" w:rsidRPr="004F7D92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sz w:val="28"/>
          <w:szCs w:val="28"/>
        </w:rPr>
      </w:pPr>
    </w:p>
    <w:p w:rsidR="003D6360" w:rsidRPr="004F7D92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sz w:val="28"/>
          <w:szCs w:val="28"/>
        </w:rPr>
      </w:pPr>
      <w:r w:rsidRPr="004F7D92">
        <w:rPr>
          <w:rFonts w:ascii="Times New Roman" w:hAnsi="Times New Roman"/>
          <w:sz w:val="28"/>
          <w:szCs w:val="28"/>
        </w:rPr>
        <w:tab/>
      </w:r>
      <w:r w:rsidRPr="004F7D92">
        <w:rPr>
          <w:rFonts w:ascii="Times New Roman" w:hAnsi="Times New Roman"/>
          <w:sz w:val="28"/>
          <w:szCs w:val="28"/>
        </w:rPr>
        <w:tab/>
      </w:r>
      <w:r w:rsidRPr="004F7D92">
        <w:rPr>
          <w:rFonts w:ascii="Times New Roman" w:hAnsi="Times New Roman"/>
          <w:b/>
          <w:sz w:val="28"/>
          <w:szCs w:val="28"/>
        </w:rPr>
        <w:t xml:space="preserve">Чл. 7. </w:t>
      </w:r>
      <w:r w:rsidRPr="004F7D92">
        <w:rPr>
          <w:rFonts w:ascii="Times New Roman" w:hAnsi="Times New Roman"/>
          <w:sz w:val="28"/>
          <w:szCs w:val="28"/>
        </w:rPr>
        <w:t>В границите на зоната се допуска платено паркиране „Служебен абонамент“</w:t>
      </w:r>
      <w:r w:rsidRPr="004F7D92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F7D92">
        <w:rPr>
          <w:rFonts w:ascii="Times New Roman" w:hAnsi="Times New Roman"/>
          <w:sz w:val="28"/>
          <w:szCs w:val="28"/>
        </w:rPr>
        <w:t xml:space="preserve"> в работни дни</w:t>
      </w:r>
      <w:r w:rsidRPr="004F7D92">
        <w:rPr>
          <w:rFonts w:ascii="Times New Roman" w:hAnsi="Times New Roman"/>
          <w:sz w:val="28"/>
          <w:szCs w:val="28"/>
          <w:lang w:val="en-US"/>
        </w:rPr>
        <w:t>,</w:t>
      </w:r>
      <w:r w:rsidRPr="004F7D92">
        <w:rPr>
          <w:rFonts w:ascii="Times New Roman" w:hAnsi="Times New Roman"/>
          <w:sz w:val="28"/>
          <w:szCs w:val="28"/>
        </w:rPr>
        <w:t xml:space="preserve"> в часовете от 08:00 до 19:00 часа. Местата за „Служебен абонамент” се определят от общинския съвет с одобряване на схемата.</w:t>
      </w:r>
    </w:p>
    <w:p w:rsidR="003D6360" w:rsidRPr="004F7D92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sz w:val="28"/>
          <w:szCs w:val="28"/>
        </w:rPr>
      </w:pPr>
      <w:r w:rsidRPr="004F7D92">
        <w:rPr>
          <w:rFonts w:ascii="Times New Roman" w:hAnsi="Times New Roman"/>
          <w:sz w:val="28"/>
          <w:szCs w:val="28"/>
        </w:rPr>
        <w:tab/>
      </w:r>
      <w:r w:rsidRPr="004F7D92">
        <w:rPr>
          <w:rFonts w:ascii="Times New Roman" w:hAnsi="Times New Roman"/>
          <w:sz w:val="28"/>
          <w:szCs w:val="28"/>
        </w:rPr>
        <w:tab/>
      </w:r>
    </w:p>
    <w:p w:rsidR="003D6360" w:rsidRPr="004F7D92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sz w:val="28"/>
          <w:szCs w:val="28"/>
        </w:rPr>
      </w:pPr>
      <w:r w:rsidRPr="004F7D92">
        <w:rPr>
          <w:rFonts w:ascii="Times New Roman" w:hAnsi="Times New Roman"/>
          <w:sz w:val="28"/>
          <w:szCs w:val="28"/>
        </w:rPr>
        <w:tab/>
      </w:r>
      <w:r w:rsidRPr="004F7D92">
        <w:rPr>
          <w:rFonts w:ascii="Times New Roman" w:hAnsi="Times New Roman"/>
          <w:sz w:val="28"/>
          <w:szCs w:val="28"/>
        </w:rPr>
        <w:tab/>
      </w:r>
      <w:r w:rsidRPr="004F7D92">
        <w:rPr>
          <w:rFonts w:ascii="Times New Roman" w:hAnsi="Times New Roman"/>
          <w:b/>
          <w:sz w:val="28"/>
          <w:szCs w:val="28"/>
        </w:rPr>
        <w:t xml:space="preserve">Чл. 8. </w:t>
      </w:r>
      <w:r w:rsidRPr="004F7D92">
        <w:rPr>
          <w:rFonts w:ascii="Times New Roman" w:hAnsi="Times New Roman"/>
          <w:sz w:val="28"/>
          <w:szCs w:val="28"/>
        </w:rPr>
        <w:t>(1)</w:t>
      </w:r>
      <w:r w:rsidRPr="004F7D92">
        <w:rPr>
          <w:rFonts w:ascii="Times New Roman" w:hAnsi="Times New Roman"/>
          <w:b/>
          <w:sz w:val="28"/>
          <w:szCs w:val="28"/>
        </w:rPr>
        <w:t xml:space="preserve"> </w:t>
      </w:r>
      <w:r w:rsidRPr="004F7D92">
        <w:rPr>
          <w:rFonts w:ascii="Times New Roman" w:hAnsi="Times New Roman"/>
          <w:sz w:val="28"/>
          <w:szCs w:val="28"/>
        </w:rPr>
        <w:t>За ползване на режим на платено паркиране „Служебен абонамент”, по чл. 6, ал. 1 и карта за паркинг автомати по чл. 6, ал. 2, заинтересованите лица подават заявления до директора на ОП</w:t>
      </w:r>
      <w:r w:rsidRPr="004F7D92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4F7D92">
        <w:rPr>
          <w:rFonts w:ascii="Times New Roman" w:hAnsi="Times New Roman"/>
          <w:sz w:val="28"/>
          <w:szCs w:val="28"/>
        </w:rPr>
        <w:t>„Транспорт”, надлежни документи за вписване в съответния регистър и документ за собственост или договор за наем.</w:t>
      </w:r>
    </w:p>
    <w:p w:rsidR="003D6360" w:rsidRPr="004F7D92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F7D92">
        <w:rPr>
          <w:rFonts w:ascii="Times New Roman" w:hAnsi="Times New Roman"/>
          <w:sz w:val="28"/>
          <w:szCs w:val="28"/>
        </w:rPr>
        <w:lastRenderedPageBreak/>
        <w:t>(2) След разглеждане на заявленията по ал. 1 и при наличие на свободни места в схемата по чл. 3 от Наредбата</w:t>
      </w:r>
      <w:r w:rsidRPr="004F7D92">
        <w:rPr>
          <w:rFonts w:ascii="Times New Roman" w:hAnsi="Times New Roman"/>
          <w:sz w:val="28"/>
          <w:szCs w:val="28"/>
          <w:lang w:val="en-US"/>
        </w:rPr>
        <w:t>,</w:t>
      </w:r>
      <w:r w:rsidRPr="004F7D92">
        <w:rPr>
          <w:rFonts w:ascii="Times New Roman" w:hAnsi="Times New Roman"/>
          <w:sz w:val="28"/>
          <w:szCs w:val="28"/>
        </w:rPr>
        <w:t xml:space="preserve"> лицата подали заявления</w:t>
      </w:r>
      <w:r w:rsidRPr="004F7D92">
        <w:rPr>
          <w:rFonts w:ascii="Times New Roman" w:hAnsi="Times New Roman"/>
          <w:sz w:val="28"/>
          <w:szCs w:val="28"/>
          <w:lang w:val="en-US"/>
        </w:rPr>
        <w:t>,</w:t>
      </w:r>
      <w:r w:rsidRPr="004F7D92">
        <w:rPr>
          <w:rFonts w:ascii="Times New Roman" w:hAnsi="Times New Roman"/>
          <w:sz w:val="28"/>
          <w:szCs w:val="28"/>
        </w:rPr>
        <w:t xml:space="preserve"> сключват договори за временно и възмездно ползване на съответните паркинг места с режим на платено паркиране „Служебен абонамент” с кмета на общината или упълномощени от него със заповед лица.</w:t>
      </w:r>
    </w:p>
    <w:p w:rsidR="003D6360" w:rsidRPr="004F7D92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b/>
          <w:sz w:val="28"/>
          <w:szCs w:val="28"/>
        </w:rPr>
      </w:pPr>
    </w:p>
    <w:p w:rsidR="003D6360" w:rsidRPr="004F7D92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F7D92">
        <w:rPr>
          <w:rFonts w:ascii="Times New Roman" w:hAnsi="Times New Roman"/>
          <w:b/>
          <w:sz w:val="28"/>
          <w:szCs w:val="28"/>
        </w:rPr>
        <w:t xml:space="preserve">Чл. 9. </w:t>
      </w:r>
      <w:r w:rsidRPr="004F7D92">
        <w:rPr>
          <w:rFonts w:ascii="Times New Roman" w:hAnsi="Times New Roman"/>
          <w:sz w:val="28"/>
          <w:szCs w:val="28"/>
        </w:rPr>
        <w:t>Местата за паркиране по чл. 6, ал. 1 се сигнализират със съответния неподвижен пътен знак, маркировка и по желание с подвижна преносима табела.</w:t>
      </w:r>
    </w:p>
    <w:p w:rsidR="003D6360" w:rsidRPr="004F7D92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b/>
          <w:sz w:val="28"/>
          <w:szCs w:val="28"/>
        </w:rPr>
      </w:pPr>
    </w:p>
    <w:p w:rsidR="003D6360" w:rsidRPr="004F7D92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F7D92">
        <w:rPr>
          <w:rFonts w:ascii="Times New Roman" w:hAnsi="Times New Roman"/>
          <w:b/>
          <w:sz w:val="28"/>
          <w:szCs w:val="28"/>
        </w:rPr>
        <w:t xml:space="preserve">Чл. 10. </w:t>
      </w:r>
      <w:r w:rsidRPr="004F7D92">
        <w:rPr>
          <w:rFonts w:ascii="Times New Roman" w:hAnsi="Times New Roman"/>
          <w:sz w:val="28"/>
          <w:szCs w:val="28"/>
        </w:rPr>
        <w:t>Забранено е паркирането на други моторни превозни средства на обозначените съгласно чл. 9 места, освен за автомобили, определени от ползвателя на местата.</w:t>
      </w:r>
    </w:p>
    <w:p w:rsidR="003D6360" w:rsidRPr="004F7D92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b/>
          <w:sz w:val="28"/>
          <w:szCs w:val="28"/>
        </w:rPr>
      </w:pPr>
    </w:p>
    <w:p w:rsidR="003D6360" w:rsidRPr="004F7D92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F7D92">
        <w:rPr>
          <w:rFonts w:ascii="Times New Roman" w:hAnsi="Times New Roman"/>
          <w:b/>
          <w:sz w:val="28"/>
          <w:szCs w:val="28"/>
        </w:rPr>
        <w:t xml:space="preserve">Чл. 11. </w:t>
      </w:r>
      <w:r w:rsidRPr="004F7D92">
        <w:rPr>
          <w:rFonts w:ascii="Times New Roman" w:hAnsi="Times New Roman"/>
          <w:sz w:val="28"/>
          <w:szCs w:val="28"/>
        </w:rPr>
        <w:t>Временно ограничаване паркирането на местата в режим „Служебен абонамент”, с цел провеждането на заявени по съответния ред в Община Бургас мероприятия, се допуска със заповед на кмета на общината.</w:t>
      </w:r>
    </w:p>
    <w:p w:rsidR="003D6360" w:rsidRPr="004F7D92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b/>
          <w:sz w:val="28"/>
          <w:szCs w:val="28"/>
        </w:rPr>
      </w:pPr>
    </w:p>
    <w:p w:rsidR="003D6360" w:rsidRPr="004F7D92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F7D92">
        <w:rPr>
          <w:rFonts w:ascii="Times New Roman" w:hAnsi="Times New Roman"/>
          <w:b/>
          <w:sz w:val="28"/>
          <w:szCs w:val="28"/>
        </w:rPr>
        <w:t xml:space="preserve">Чл. 12. </w:t>
      </w:r>
      <w:r w:rsidRPr="004F7D92">
        <w:rPr>
          <w:rFonts w:ascii="Times New Roman" w:hAnsi="Times New Roman"/>
          <w:sz w:val="28"/>
          <w:szCs w:val="28"/>
        </w:rPr>
        <w:t xml:space="preserve">Служебни </w:t>
      </w:r>
      <w:proofErr w:type="spellStart"/>
      <w:r w:rsidRPr="004F7D92">
        <w:rPr>
          <w:rFonts w:ascii="Times New Roman" w:hAnsi="Times New Roman"/>
          <w:sz w:val="28"/>
          <w:szCs w:val="28"/>
        </w:rPr>
        <w:t>паркоместа</w:t>
      </w:r>
      <w:proofErr w:type="spellEnd"/>
      <w:r w:rsidRPr="004F7D92">
        <w:rPr>
          <w:rFonts w:ascii="Times New Roman" w:hAnsi="Times New Roman"/>
          <w:sz w:val="28"/>
          <w:szCs w:val="28"/>
        </w:rPr>
        <w:t xml:space="preserve"> на публичните </w:t>
      </w:r>
      <w:proofErr w:type="spellStart"/>
      <w:r w:rsidRPr="004F7D92">
        <w:rPr>
          <w:rFonts w:ascii="Times New Roman" w:hAnsi="Times New Roman"/>
          <w:sz w:val="28"/>
          <w:szCs w:val="28"/>
        </w:rPr>
        <w:t>учреждения</w:t>
      </w:r>
      <w:proofErr w:type="spellEnd"/>
      <w:r w:rsidRPr="004F7D92">
        <w:rPr>
          <w:rFonts w:ascii="Times New Roman" w:hAnsi="Times New Roman"/>
          <w:sz w:val="28"/>
          <w:szCs w:val="28"/>
        </w:rPr>
        <w:t xml:space="preserve"> се отреждат след охранително обследване от компетентните органи, направено с участие на общинските съветници от Постоянната комисия по обществен ред, сигурност и безопасност на движението и след решение на общинския съвет.</w:t>
      </w:r>
    </w:p>
    <w:p w:rsidR="003D6360" w:rsidRPr="004F7D92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b/>
          <w:sz w:val="28"/>
          <w:szCs w:val="28"/>
        </w:rPr>
      </w:pPr>
    </w:p>
    <w:p w:rsidR="003D6360" w:rsidRPr="004F7D92" w:rsidRDefault="003D6360" w:rsidP="003D6360">
      <w:pPr>
        <w:spacing w:after="0" w:line="240" w:lineRule="auto"/>
        <w:ind w:hanging="357"/>
        <w:jc w:val="both"/>
        <w:rPr>
          <w:rFonts w:ascii="Times New Roman" w:hAnsi="Times New Roman"/>
          <w:b/>
          <w:sz w:val="28"/>
          <w:szCs w:val="28"/>
        </w:rPr>
      </w:pPr>
    </w:p>
    <w:p w:rsidR="003D6360" w:rsidRPr="004F7D92" w:rsidRDefault="003D6360" w:rsidP="003D636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F7D92">
        <w:rPr>
          <w:rFonts w:ascii="Times New Roman" w:hAnsi="Times New Roman"/>
          <w:b/>
          <w:sz w:val="28"/>
          <w:szCs w:val="28"/>
        </w:rPr>
        <w:t>Раздел IV</w:t>
      </w:r>
    </w:p>
    <w:p w:rsidR="003D6360" w:rsidRPr="004F7D92" w:rsidRDefault="003D6360" w:rsidP="003D636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F7D92">
        <w:rPr>
          <w:rFonts w:ascii="Times New Roman" w:hAnsi="Times New Roman"/>
          <w:b/>
          <w:bCs/>
          <w:sz w:val="28"/>
          <w:szCs w:val="28"/>
        </w:rPr>
        <w:t>Режим на платено локално паркиране на МПС</w:t>
      </w:r>
    </w:p>
    <w:p w:rsidR="003D6360" w:rsidRPr="004F7D92" w:rsidRDefault="003D6360" w:rsidP="003D6360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F7D92">
        <w:rPr>
          <w:rFonts w:ascii="Times New Roman" w:hAnsi="Times New Roman"/>
          <w:b/>
          <w:bCs/>
          <w:sz w:val="28"/>
          <w:szCs w:val="28"/>
        </w:rPr>
        <w:t>по постоянен адрес</w:t>
      </w:r>
    </w:p>
    <w:p w:rsidR="003D6360" w:rsidRPr="004F7D92" w:rsidRDefault="003D6360" w:rsidP="003D6360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D6360" w:rsidRPr="004F7D92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F7D92">
        <w:rPr>
          <w:rFonts w:ascii="Times New Roman" w:hAnsi="Times New Roman"/>
          <w:b/>
          <w:bCs/>
          <w:sz w:val="28"/>
          <w:szCs w:val="28"/>
        </w:rPr>
        <w:t xml:space="preserve">Чл. 13. </w:t>
      </w:r>
      <w:r w:rsidRPr="004F7D92">
        <w:rPr>
          <w:rFonts w:ascii="Times New Roman" w:hAnsi="Times New Roman"/>
          <w:bCs/>
          <w:sz w:val="28"/>
          <w:szCs w:val="28"/>
        </w:rPr>
        <w:t>В зоната</w:t>
      </w:r>
      <w:r w:rsidRPr="004F7D92">
        <w:rPr>
          <w:rFonts w:ascii="Times New Roman" w:hAnsi="Times New Roman"/>
          <w:sz w:val="28"/>
          <w:szCs w:val="28"/>
        </w:rPr>
        <w:t xml:space="preserve"> с въведен режим за платено паркиране, кметът със заповед може да въвежда режим на платено локално паркиране на МПС по постоянен адрес на собствениците им.</w:t>
      </w:r>
    </w:p>
    <w:p w:rsidR="003D6360" w:rsidRPr="004F7D92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b/>
          <w:bCs/>
          <w:sz w:val="28"/>
          <w:szCs w:val="28"/>
        </w:rPr>
      </w:pPr>
    </w:p>
    <w:p w:rsidR="003D6360" w:rsidRPr="004F7D92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F7D92">
        <w:rPr>
          <w:rFonts w:ascii="Times New Roman" w:hAnsi="Times New Roman"/>
          <w:b/>
          <w:bCs/>
          <w:sz w:val="28"/>
          <w:szCs w:val="28"/>
        </w:rPr>
        <w:t xml:space="preserve">Чл. 14. </w:t>
      </w:r>
      <w:r w:rsidRPr="004F7D92">
        <w:rPr>
          <w:rFonts w:ascii="Times New Roman" w:hAnsi="Times New Roman"/>
          <w:sz w:val="28"/>
          <w:szCs w:val="28"/>
        </w:rPr>
        <w:t xml:space="preserve">(1) Собственици на МПС и лица, ползващи МПС на друго правно основание, регистрирани по постоянен адрес в зоната с въведен режим за платено паркиране, имат право да паркират в границите на </w:t>
      </w:r>
      <w:proofErr w:type="spellStart"/>
      <w:r w:rsidRPr="004F7D92">
        <w:rPr>
          <w:rFonts w:ascii="Times New Roman" w:hAnsi="Times New Roman"/>
          <w:sz w:val="28"/>
          <w:szCs w:val="28"/>
        </w:rPr>
        <w:t>подзоната</w:t>
      </w:r>
      <w:proofErr w:type="spellEnd"/>
      <w:r w:rsidRPr="004F7D92">
        <w:rPr>
          <w:rFonts w:ascii="Times New Roman" w:hAnsi="Times New Roman"/>
          <w:sz w:val="28"/>
          <w:szCs w:val="28"/>
        </w:rPr>
        <w:t>, в чиито граници попада постоянният адрес, посочени в Приложение 1.</w:t>
      </w:r>
    </w:p>
    <w:p w:rsidR="003D6360" w:rsidRPr="004F7D92" w:rsidRDefault="003D6360" w:rsidP="003D6360">
      <w:pPr>
        <w:tabs>
          <w:tab w:val="left" w:pos="709"/>
        </w:tabs>
        <w:spacing w:after="0" w:line="240" w:lineRule="auto"/>
        <w:ind w:hanging="357"/>
        <w:jc w:val="both"/>
        <w:rPr>
          <w:rFonts w:ascii="Times New Roman" w:hAnsi="Times New Roman"/>
          <w:sz w:val="28"/>
          <w:szCs w:val="28"/>
        </w:rPr>
      </w:pPr>
      <w:r w:rsidRPr="004F7D92">
        <w:rPr>
          <w:rFonts w:ascii="Times New Roman" w:hAnsi="Times New Roman"/>
          <w:sz w:val="28"/>
          <w:szCs w:val="28"/>
        </w:rPr>
        <w:tab/>
      </w:r>
      <w:r w:rsidRPr="004F7D92">
        <w:rPr>
          <w:rFonts w:ascii="Times New Roman" w:hAnsi="Times New Roman"/>
          <w:sz w:val="28"/>
          <w:szCs w:val="28"/>
        </w:rPr>
        <w:tab/>
        <w:t xml:space="preserve">(2) Регистрираните по постоянен адрес в гранични участъци на </w:t>
      </w:r>
      <w:proofErr w:type="spellStart"/>
      <w:r w:rsidRPr="004F7D92">
        <w:rPr>
          <w:rFonts w:ascii="Times New Roman" w:hAnsi="Times New Roman"/>
          <w:sz w:val="28"/>
          <w:szCs w:val="28"/>
        </w:rPr>
        <w:t>подзони</w:t>
      </w:r>
      <w:proofErr w:type="spellEnd"/>
      <w:r w:rsidRPr="004F7D92">
        <w:rPr>
          <w:rFonts w:ascii="Times New Roman" w:hAnsi="Times New Roman"/>
          <w:sz w:val="28"/>
          <w:szCs w:val="28"/>
        </w:rPr>
        <w:t xml:space="preserve">, в зоната за платено и локално паркиране, имат право да изберат конкретна </w:t>
      </w:r>
      <w:proofErr w:type="spellStart"/>
      <w:r w:rsidRPr="004F7D92">
        <w:rPr>
          <w:rFonts w:ascii="Times New Roman" w:hAnsi="Times New Roman"/>
          <w:sz w:val="28"/>
          <w:szCs w:val="28"/>
        </w:rPr>
        <w:t>подзона</w:t>
      </w:r>
      <w:proofErr w:type="spellEnd"/>
      <w:r w:rsidRPr="004F7D92">
        <w:rPr>
          <w:rFonts w:ascii="Times New Roman" w:hAnsi="Times New Roman"/>
          <w:sz w:val="28"/>
          <w:szCs w:val="28"/>
        </w:rPr>
        <w:t xml:space="preserve"> за паркиране в непосредствена близост до постоянния им адрес.</w:t>
      </w:r>
    </w:p>
    <w:p w:rsidR="003D6360" w:rsidRPr="004F7D92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F7D92">
        <w:rPr>
          <w:rFonts w:ascii="Times New Roman" w:hAnsi="Times New Roman"/>
          <w:sz w:val="28"/>
          <w:szCs w:val="28"/>
        </w:rPr>
        <w:lastRenderedPageBreak/>
        <w:t xml:space="preserve">(3) Правото за платено локално паркиране по ал. 1, се упражнява въз основа на стикер, който съдържа: герба на Община Бургас, знак за защита, пореден номер, надпис „платена зона“; номер на </w:t>
      </w:r>
      <w:proofErr w:type="spellStart"/>
      <w:r w:rsidRPr="004F7D92">
        <w:rPr>
          <w:rFonts w:ascii="Times New Roman" w:hAnsi="Times New Roman"/>
          <w:sz w:val="28"/>
          <w:szCs w:val="28"/>
        </w:rPr>
        <w:t>подзона</w:t>
      </w:r>
      <w:proofErr w:type="spellEnd"/>
      <w:r w:rsidRPr="004F7D92">
        <w:rPr>
          <w:rFonts w:ascii="Times New Roman" w:hAnsi="Times New Roman"/>
          <w:sz w:val="28"/>
          <w:szCs w:val="28"/>
        </w:rPr>
        <w:t>.</w:t>
      </w:r>
    </w:p>
    <w:p w:rsidR="003D6360" w:rsidRPr="004F7D92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F7D92">
        <w:rPr>
          <w:rFonts w:ascii="Times New Roman" w:hAnsi="Times New Roman"/>
          <w:sz w:val="28"/>
          <w:szCs w:val="28"/>
        </w:rPr>
        <w:t xml:space="preserve">(4) Стикерът се залепва на видно място, на долния ляв ъгъл на предното обзорно стъкло на автомобила, по начин, даващ възможност за осъществяването на контрол. </w:t>
      </w:r>
    </w:p>
    <w:p w:rsidR="003D6360" w:rsidRPr="004F7D92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F7D92">
        <w:rPr>
          <w:rFonts w:ascii="Times New Roman" w:hAnsi="Times New Roman"/>
          <w:sz w:val="28"/>
          <w:szCs w:val="28"/>
        </w:rPr>
        <w:t>(5) Правото по ал. 1, се ползва за 2 (два) автомобила на постоянен адрес, като правото за втория автомобил се удостоверява с документ за собственост на МПС или въз основа на друго правно основание.</w:t>
      </w:r>
    </w:p>
    <w:p w:rsidR="003D6360" w:rsidRPr="004F7D92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F7D92">
        <w:rPr>
          <w:rFonts w:ascii="Times New Roman" w:hAnsi="Times New Roman"/>
          <w:sz w:val="28"/>
          <w:szCs w:val="28"/>
        </w:rPr>
        <w:t>(6) Стикер не се издава на лица</w:t>
      </w:r>
      <w:r w:rsidRPr="004F7D92">
        <w:rPr>
          <w:rFonts w:ascii="Times New Roman" w:hAnsi="Times New Roman"/>
          <w:sz w:val="28"/>
          <w:szCs w:val="28"/>
          <w:lang w:val="en-US"/>
        </w:rPr>
        <w:t>,</w:t>
      </w:r>
      <w:r w:rsidRPr="004F7D92">
        <w:rPr>
          <w:rFonts w:ascii="Times New Roman" w:hAnsi="Times New Roman"/>
          <w:sz w:val="28"/>
          <w:szCs w:val="28"/>
        </w:rPr>
        <w:t xml:space="preserve"> притежаващи място за паркиране или гаражна клетка в урегулирания поземлен имот, на който е постоянният им адрес или е било променено предназначението на такива помещения.</w:t>
      </w:r>
    </w:p>
    <w:p w:rsidR="003D6360" w:rsidRPr="004F7D92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F7D92">
        <w:rPr>
          <w:rFonts w:ascii="Times New Roman" w:hAnsi="Times New Roman"/>
          <w:sz w:val="28"/>
          <w:szCs w:val="28"/>
        </w:rPr>
        <w:t xml:space="preserve">(7) Забранява се паркирането на МПС със стикер извън границите на неговата </w:t>
      </w:r>
      <w:proofErr w:type="spellStart"/>
      <w:r w:rsidRPr="004F7D92">
        <w:rPr>
          <w:rFonts w:ascii="Times New Roman" w:hAnsi="Times New Roman"/>
          <w:sz w:val="28"/>
          <w:szCs w:val="28"/>
        </w:rPr>
        <w:t>подзона</w:t>
      </w:r>
      <w:proofErr w:type="spellEnd"/>
      <w:r w:rsidRPr="004F7D92">
        <w:rPr>
          <w:rFonts w:ascii="Times New Roman" w:hAnsi="Times New Roman"/>
          <w:sz w:val="28"/>
          <w:szCs w:val="28"/>
        </w:rPr>
        <w:t xml:space="preserve">. </w:t>
      </w:r>
    </w:p>
    <w:p w:rsidR="003D6360" w:rsidRPr="004F7D92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F7D92">
        <w:rPr>
          <w:rFonts w:ascii="Times New Roman" w:hAnsi="Times New Roman"/>
          <w:bCs/>
          <w:sz w:val="28"/>
          <w:szCs w:val="28"/>
        </w:rPr>
        <w:t>(8) Забранява се п</w:t>
      </w:r>
      <w:r w:rsidRPr="004F7D92">
        <w:rPr>
          <w:rFonts w:ascii="Times New Roman" w:hAnsi="Times New Roman"/>
          <w:sz w:val="28"/>
          <w:szCs w:val="28"/>
        </w:rPr>
        <w:t>аркирането на МПС с невалиден стикер.</w:t>
      </w:r>
    </w:p>
    <w:p w:rsidR="003D6360" w:rsidRPr="004F7D92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b/>
          <w:sz w:val="28"/>
          <w:szCs w:val="28"/>
        </w:rPr>
      </w:pPr>
    </w:p>
    <w:p w:rsidR="003D6360" w:rsidRPr="004F7D92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F7D92">
        <w:rPr>
          <w:rFonts w:ascii="Times New Roman" w:hAnsi="Times New Roman"/>
          <w:b/>
          <w:sz w:val="28"/>
          <w:szCs w:val="28"/>
        </w:rPr>
        <w:t>Чл. 15.</w:t>
      </w:r>
      <w:r w:rsidRPr="004F7D92">
        <w:rPr>
          <w:rFonts w:ascii="Times New Roman" w:hAnsi="Times New Roman"/>
          <w:sz w:val="28"/>
          <w:szCs w:val="28"/>
        </w:rPr>
        <w:t xml:space="preserve"> (1) Лицата по чл. 14, ал. 1 подават заявления за издаване на стикер по образец. Към заявлението се представят следните документи: </w:t>
      </w:r>
    </w:p>
    <w:p w:rsidR="003D6360" w:rsidRPr="004F7D92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F7D92">
        <w:rPr>
          <w:rFonts w:ascii="Times New Roman" w:hAnsi="Times New Roman"/>
          <w:sz w:val="28"/>
          <w:szCs w:val="28"/>
        </w:rPr>
        <w:t xml:space="preserve">1. Лична карта за удостоверяване на постоянен адрес; </w:t>
      </w:r>
    </w:p>
    <w:p w:rsidR="003D6360" w:rsidRPr="004F7D92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F7D92">
        <w:rPr>
          <w:rFonts w:ascii="Times New Roman" w:hAnsi="Times New Roman"/>
          <w:sz w:val="28"/>
          <w:szCs w:val="28"/>
        </w:rPr>
        <w:t>2. Свидетелство за регистрация на МПС;</w:t>
      </w:r>
    </w:p>
    <w:p w:rsidR="003D6360" w:rsidRPr="004F7D92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F7D92">
        <w:rPr>
          <w:rFonts w:ascii="Times New Roman" w:hAnsi="Times New Roman"/>
          <w:sz w:val="28"/>
          <w:szCs w:val="28"/>
        </w:rPr>
        <w:t>3. Документ, удостоверяващ друго правно основание.</w:t>
      </w:r>
    </w:p>
    <w:p w:rsidR="003D6360" w:rsidRPr="004F7D92" w:rsidRDefault="003D6360" w:rsidP="003D6360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F7D92">
        <w:rPr>
          <w:rFonts w:ascii="Times New Roman" w:hAnsi="Times New Roman"/>
          <w:sz w:val="28"/>
          <w:szCs w:val="28"/>
        </w:rPr>
        <w:t>(2) Стикери се издават в двуседмичен срок, след подаване на заявлението и представяне на екземпляр от оригинален платежен документ за платена цена на услугата в определения размер. Към стикера се прилага указание за ползване.</w:t>
      </w:r>
    </w:p>
    <w:p w:rsidR="003D6360" w:rsidRPr="004F7D92" w:rsidRDefault="003D6360" w:rsidP="003D6360">
      <w:pPr>
        <w:spacing w:after="0" w:line="240" w:lineRule="auto"/>
        <w:ind w:left="1065" w:hanging="357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:rsidR="003D6360" w:rsidRPr="004F7D92" w:rsidRDefault="003D6360" w:rsidP="003D6360">
      <w:pPr>
        <w:spacing w:after="0" w:line="240" w:lineRule="auto"/>
        <w:ind w:left="357" w:hanging="357"/>
        <w:jc w:val="both"/>
        <w:rPr>
          <w:rFonts w:ascii="Times New Roman" w:hAnsi="Times New Roman"/>
          <w:sz w:val="28"/>
          <w:szCs w:val="28"/>
        </w:rPr>
      </w:pPr>
      <w:r w:rsidRPr="004F7D92">
        <w:rPr>
          <w:rFonts w:ascii="Times New Roman" w:hAnsi="Times New Roman"/>
          <w:sz w:val="28"/>
          <w:szCs w:val="28"/>
        </w:rPr>
        <w:tab/>
      </w:r>
      <w:r w:rsidRPr="004F7D92">
        <w:rPr>
          <w:rFonts w:ascii="Times New Roman" w:hAnsi="Times New Roman"/>
          <w:sz w:val="28"/>
          <w:szCs w:val="28"/>
        </w:rPr>
        <w:tab/>
      </w:r>
    </w:p>
    <w:p w:rsidR="003D6360" w:rsidRPr="004F7D92" w:rsidRDefault="003D6360" w:rsidP="003D6360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4F7D92">
        <w:rPr>
          <w:rFonts w:ascii="Times New Roman" w:hAnsi="Times New Roman"/>
          <w:b/>
          <w:sz w:val="28"/>
          <w:szCs w:val="28"/>
        </w:rPr>
        <w:t>Раздел V</w:t>
      </w:r>
    </w:p>
    <w:p w:rsidR="003D6360" w:rsidRPr="004F7D92" w:rsidRDefault="003D6360" w:rsidP="003D6360">
      <w:pPr>
        <w:tabs>
          <w:tab w:val="left" w:pos="-284"/>
          <w:tab w:val="left" w:pos="-142"/>
        </w:tabs>
        <w:spacing w:after="0" w:line="240" w:lineRule="auto"/>
        <w:ind w:right="565"/>
        <w:jc w:val="center"/>
        <w:rPr>
          <w:rFonts w:ascii="Times New Roman" w:eastAsia="Times New Roman" w:hAnsi="Times New Roman"/>
          <w:b/>
          <w:strike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Контрол и принудителни административни мерки в зоната </w:t>
      </w:r>
    </w:p>
    <w:p w:rsidR="003D6360" w:rsidRPr="004F7D92" w:rsidRDefault="003D6360" w:rsidP="003D6360">
      <w:pPr>
        <w:spacing w:after="0" w:line="240" w:lineRule="auto"/>
        <w:rPr>
          <w:rFonts w:ascii="Times New Roman" w:eastAsia="Times New Roman" w:hAnsi="Times New Roman"/>
          <w:color w:val="FF0000"/>
          <w:sz w:val="28"/>
          <w:szCs w:val="28"/>
          <w:lang w:eastAsia="bg-BG"/>
        </w:rPr>
      </w:pPr>
    </w:p>
    <w:p w:rsidR="003D6360" w:rsidRPr="004F7D92" w:rsidRDefault="003D6360" w:rsidP="003D636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b/>
          <w:sz w:val="28"/>
          <w:szCs w:val="28"/>
          <w:lang w:eastAsia="bg-BG"/>
        </w:rPr>
        <w:t>Чл. 16.</w:t>
      </w: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 xml:space="preserve"> Контролът по спазването на правилата за паркиране в зоната се осъществява от лица, определени със заповед на кмета на общината.</w:t>
      </w:r>
    </w:p>
    <w:p w:rsidR="003D6360" w:rsidRPr="004F7D92" w:rsidRDefault="003D6360" w:rsidP="003D636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D6360" w:rsidRPr="004F7D92" w:rsidRDefault="003D6360" w:rsidP="003D636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b/>
          <w:sz w:val="28"/>
          <w:szCs w:val="28"/>
          <w:lang w:eastAsia="bg-BG"/>
        </w:rPr>
        <w:t>Чл. 17.</w:t>
      </w: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 xml:space="preserve"> (1) Определените със заповед лица по чл. 16 имат право да прилагат предвидените в чл. 167, ал. 2, т. 2 от ЗДвП мерки.</w:t>
      </w:r>
    </w:p>
    <w:p w:rsidR="003D6360" w:rsidRPr="004F7D92" w:rsidRDefault="003D6360" w:rsidP="003D636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 xml:space="preserve"> (2) Техническо средство за принудително задържане се поставя по начин, по който не нанася щети на МПС.</w:t>
      </w:r>
    </w:p>
    <w:p w:rsidR="003D6360" w:rsidRPr="004F7D92" w:rsidRDefault="003D6360" w:rsidP="003D636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D6360" w:rsidRPr="004F7D92" w:rsidRDefault="003D6360" w:rsidP="003D636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b/>
          <w:sz w:val="28"/>
          <w:szCs w:val="28"/>
          <w:lang w:eastAsia="bg-BG"/>
        </w:rPr>
        <w:t>Чл. 18.</w:t>
      </w: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 xml:space="preserve"> Поставеното техническо средство за принудително задържане се отстранява само от упълномощените по чл. 16 лица. Забранено е повреждането на техническото средство за принудително задържане. </w:t>
      </w:r>
    </w:p>
    <w:p w:rsidR="003D6360" w:rsidRPr="004F7D92" w:rsidRDefault="003D6360" w:rsidP="003D636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D6360" w:rsidRPr="004F7D92" w:rsidRDefault="003D6360" w:rsidP="003D636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b/>
          <w:sz w:val="28"/>
          <w:szCs w:val="28"/>
          <w:lang w:eastAsia="bg-BG"/>
        </w:rPr>
        <w:lastRenderedPageBreak/>
        <w:t>Чл. 19.</w:t>
      </w: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 xml:space="preserve"> При прилагане на принудителните мерки по чл. 17, упълномощените лица са длъжни да поставят на предното обзорно стъкло писмено съобщение.</w:t>
      </w:r>
    </w:p>
    <w:p w:rsidR="003D6360" w:rsidRPr="004F7D92" w:rsidRDefault="003D6360" w:rsidP="003D636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D6360" w:rsidRPr="004F7D92" w:rsidRDefault="003D6360" w:rsidP="003D6360">
      <w:pPr>
        <w:spacing w:after="0" w:line="240" w:lineRule="auto"/>
        <w:ind w:left="60" w:right="56" w:firstLine="660"/>
        <w:jc w:val="both"/>
        <w:rPr>
          <w:rFonts w:ascii="Times New Roman" w:hAnsi="Times New Roman"/>
          <w:sz w:val="28"/>
          <w:szCs w:val="28"/>
        </w:rPr>
      </w:pPr>
      <w:r w:rsidRPr="004F7D92">
        <w:rPr>
          <w:rFonts w:ascii="Times New Roman" w:eastAsia="Times New Roman" w:hAnsi="Times New Roman"/>
          <w:b/>
          <w:sz w:val="28"/>
          <w:szCs w:val="28"/>
          <w:lang w:eastAsia="bg-BG"/>
        </w:rPr>
        <w:t>Чл. 20.</w:t>
      </w:r>
      <w:r w:rsidRPr="004F7D92">
        <w:rPr>
          <w:rFonts w:ascii="Times New Roman" w:hAnsi="Times New Roman"/>
          <w:sz w:val="28"/>
          <w:szCs w:val="28"/>
        </w:rPr>
        <w:t xml:space="preserve"> Разходите по прилагане и отстраняване на техническо средство за принудително задържане се определят от общинския съвет.</w:t>
      </w:r>
    </w:p>
    <w:p w:rsidR="003D6360" w:rsidRPr="004F7D92" w:rsidRDefault="003D6360" w:rsidP="003D636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D6360" w:rsidRPr="004F7D92" w:rsidRDefault="003D6360" w:rsidP="003D636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b/>
          <w:sz w:val="28"/>
          <w:szCs w:val="28"/>
          <w:lang w:eastAsia="bg-BG"/>
        </w:rPr>
        <w:t>Чл.</w:t>
      </w:r>
      <w:r w:rsidRPr="004F7D92">
        <w:rPr>
          <w:rFonts w:ascii="Times New Roman" w:hAnsi="Times New Roman"/>
          <w:b/>
          <w:sz w:val="28"/>
          <w:szCs w:val="28"/>
        </w:rPr>
        <w:t xml:space="preserve"> 21.</w:t>
      </w:r>
      <w:r w:rsidRPr="004F7D92">
        <w:rPr>
          <w:rFonts w:ascii="Times New Roman" w:hAnsi="Times New Roman"/>
          <w:sz w:val="28"/>
          <w:szCs w:val="28"/>
        </w:rPr>
        <w:t xml:space="preserve"> </w:t>
      </w: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>При нарушаване правилата за паркиране в зоната и след прилагане на техническо средство</w:t>
      </w:r>
      <w:r w:rsidRPr="004F7D92">
        <w:rPr>
          <w:rFonts w:ascii="Times New Roman" w:eastAsia="Times New Roman" w:hAnsi="Times New Roman"/>
          <w:color w:val="FF0000"/>
          <w:sz w:val="28"/>
          <w:szCs w:val="28"/>
          <w:lang w:eastAsia="bg-BG"/>
        </w:rPr>
        <w:t xml:space="preserve"> </w:t>
      </w: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>за принудително задържане и изтичане на указаното време, се прилага принудителна административна мярка по чл. 171, т. 5, буква “б”, предложение първо от ЗДвП.</w:t>
      </w:r>
    </w:p>
    <w:p w:rsidR="003D6360" w:rsidRPr="004F7D92" w:rsidRDefault="003D6360" w:rsidP="003D636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</w:p>
    <w:p w:rsidR="003D6360" w:rsidRPr="004F7D92" w:rsidRDefault="003D6360" w:rsidP="003D6360">
      <w:pPr>
        <w:spacing w:after="0" w:line="240" w:lineRule="auto"/>
        <w:ind w:left="60" w:right="56" w:firstLine="660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b/>
          <w:sz w:val="28"/>
          <w:szCs w:val="28"/>
          <w:lang w:eastAsia="bg-BG"/>
        </w:rPr>
        <w:t>Чл. 22.</w:t>
      </w: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 xml:space="preserve"> При приложени принудителни административни мерки</w:t>
      </w:r>
      <w:r w:rsidRPr="004F7D92">
        <w:rPr>
          <w:rFonts w:ascii="Times New Roman" w:eastAsia="Times New Roman" w:hAnsi="Times New Roman"/>
          <w:sz w:val="28"/>
          <w:szCs w:val="28"/>
          <w:lang w:val="en-US" w:eastAsia="bg-BG"/>
        </w:rPr>
        <w:t xml:space="preserve"> </w:t>
      </w: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 xml:space="preserve"> МПС се освобождава след заплащане на дължимата такса за времето, през което е било паркирано в зоната, както и разходите по прилагането им.</w:t>
      </w:r>
    </w:p>
    <w:p w:rsidR="003D6360" w:rsidRPr="004F7D92" w:rsidRDefault="003D6360" w:rsidP="003D6360">
      <w:pPr>
        <w:tabs>
          <w:tab w:val="left" w:pos="-284"/>
          <w:tab w:val="left" w:pos="-142"/>
        </w:tabs>
        <w:spacing w:after="0" w:line="240" w:lineRule="auto"/>
        <w:ind w:right="565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D6360" w:rsidRPr="004F7D92" w:rsidRDefault="003D6360" w:rsidP="003D6360">
      <w:pPr>
        <w:tabs>
          <w:tab w:val="left" w:pos="-284"/>
          <w:tab w:val="left" w:pos="-142"/>
        </w:tabs>
        <w:spacing w:after="0" w:line="240" w:lineRule="auto"/>
        <w:ind w:right="565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b/>
          <w:sz w:val="28"/>
          <w:szCs w:val="28"/>
          <w:lang w:eastAsia="bg-BG"/>
        </w:rPr>
        <w:t>Раздел VI</w:t>
      </w:r>
    </w:p>
    <w:p w:rsidR="003D6360" w:rsidRPr="004F7D92" w:rsidRDefault="003D6360" w:rsidP="003D6360">
      <w:pPr>
        <w:tabs>
          <w:tab w:val="left" w:pos="-284"/>
          <w:tab w:val="left" w:pos="-142"/>
        </w:tabs>
        <w:spacing w:after="0" w:line="240" w:lineRule="auto"/>
        <w:ind w:right="565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b/>
          <w:sz w:val="28"/>
          <w:szCs w:val="28"/>
          <w:lang w:eastAsia="bg-BG"/>
        </w:rPr>
        <w:t>Административно-наказателни разпоредби</w:t>
      </w:r>
    </w:p>
    <w:p w:rsidR="003D6360" w:rsidRPr="004F7D92" w:rsidRDefault="003D6360" w:rsidP="003D6360">
      <w:pPr>
        <w:tabs>
          <w:tab w:val="left" w:pos="-284"/>
          <w:tab w:val="left" w:pos="-142"/>
          <w:tab w:val="left" w:pos="9923"/>
        </w:tabs>
        <w:spacing w:after="0" w:line="240" w:lineRule="auto"/>
        <w:ind w:right="56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D6360" w:rsidRPr="004F7D92" w:rsidRDefault="003D6360" w:rsidP="003D6360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56"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b/>
          <w:color w:val="000000"/>
          <w:sz w:val="28"/>
          <w:szCs w:val="28"/>
          <w:lang w:eastAsia="bg-BG"/>
        </w:rPr>
        <w:t>Чл. 23.</w:t>
      </w:r>
      <w:r w:rsidRPr="004F7D92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 (1) Който използва </w:t>
      </w: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>издаден по съответния ред, но с изтекъл срок на валидност стикер, се наказва с глоба от 50 до 200 лева, като със съставяне на акта за установяване на административно нарушение, стикера се изземва и прилага към него.</w:t>
      </w:r>
    </w:p>
    <w:p w:rsidR="003D6360" w:rsidRPr="004F7D92" w:rsidRDefault="003D6360" w:rsidP="003D6360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56"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>(2) Който отстрани техническо средство за принудително задържане, в нарушение на предвидения в наредбата ред, се наказва с глоба от 100 до 500 лева.</w:t>
      </w:r>
    </w:p>
    <w:p w:rsidR="003D6360" w:rsidRPr="004F7D92" w:rsidRDefault="003D6360" w:rsidP="003D6360">
      <w:pPr>
        <w:tabs>
          <w:tab w:val="left" w:pos="9923"/>
        </w:tabs>
        <w:autoSpaceDE w:val="0"/>
        <w:autoSpaceDN w:val="0"/>
        <w:adjustRightInd w:val="0"/>
        <w:spacing w:after="100" w:line="240" w:lineRule="auto"/>
        <w:ind w:right="56"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>(3) Който повреди или унищожи техническо средство за принудително задържане</w:t>
      </w:r>
      <w:r w:rsidRPr="004F7D92">
        <w:rPr>
          <w:sz w:val="28"/>
          <w:szCs w:val="28"/>
        </w:rPr>
        <w:t xml:space="preserve"> (</w:t>
      </w: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>по какъвто и да е начин) се наказва с глоба от 200 до 500 лева.</w:t>
      </w:r>
    </w:p>
    <w:p w:rsidR="003D6360" w:rsidRPr="004F7D92" w:rsidRDefault="003D6360" w:rsidP="003D6360">
      <w:pPr>
        <w:tabs>
          <w:tab w:val="left" w:pos="9923"/>
        </w:tabs>
        <w:autoSpaceDE w:val="0"/>
        <w:autoSpaceDN w:val="0"/>
        <w:adjustRightInd w:val="0"/>
        <w:spacing w:before="100" w:after="0" w:line="240" w:lineRule="auto"/>
        <w:ind w:right="56" w:firstLine="708"/>
        <w:jc w:val="both"/>
        <w:rPr>
          <w:rFonts w:ascii="Times New Roman" w:eastAsia="Times New Roman" w:hAnsi="Times New Roman"/>
          <w:color w:val="000000"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b/>
          <w:sz w:val="28"/>
          <w:szCs w:val="28"/>
          <w:lang w:eastAsia="bg-BG"/>
        </w:rPr>
        <w:t>Чл.24.</w:t>
      </w: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 xml:space="preserve"> (1) Актове за установяване на административни нарушения по реда на тази Наредба се съставят от длъжностните лица от дирекция </w:t>
      </w:r>
      <w:r w:rsidRPr="004F7D92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 xml:space="preserve">„Управление при кризи, обществен ред и сигурност" в Община Бургас и </w:t>
      </w: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 xml:space="preserve">длъжностните лица от </w:t>
      </w:r>
      <w:r w:rsidRPr="004F7D92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ОП „Транспорт”, определени със заповед на кмета.</w:t>
      </w:r>
    </w:p>
    <w:p w:rsidR="003D6360" w:rsidRPr="004F7D92" w:rsidRDefault="003D6360" w:rsidP="003D6360">
      <w:pPr>
        <w:tabs>
          <w:tab w:val="left" w:pos="9923"/>
        </w:tabs>
        <w:autoSpaceDE w:val="0"/>
        <w:autoSpaceDN w:val="0"/>
        <w:adjustRightInd w:val="0"/>
        <w:spacing w:after="0" w:line="240" w:lineRule="auto"/>
        <w:ind w:right="56" w:firstLine="708"/>
        <w:jc w:val="both"/>
        <w:rPr>
          <w:rFonts w:ascii="Times New Roman" w:hAnsi="Times New Roman"/>
          <w:sz w:val="28"/>
          <w:szCs w:val="28"/>
        </w:rPr>
      </w:pPr>
      <w:r w:rsidRPr="004F7D92">
        <w:rPr>
          <w:rFonts w:ascii="Times New Roman" w:hAnsi="Times New Roman"/>
          <w:sz w:val="28"/>
          <w:szCs w:val="28"/>
        </w:rPr>
        <w:t>(2) Наказателните постановления се издават от кмета на Община Бургас или от упълномощен заместник - кмет, въз основа на акт, съставен по Наредбата от лицата по ал.1.</w:t>
      </w:r>
    </w:p>
    <w:p w:rsidR="003D6360" w:rsidRPr="004F7D92" w:rsidRDefault="003D6360" w:rsidP="003D6360">
      <w:pPr>
        <w:tabs>
          <w:tab w:val="left" w:pos="9923"/>
        </w:tabs>
        <w:autoSpaceDE w:val="0"/>
        <w:autoSpaceDN w:val="0"/>
        <w:adjustRightInd w:val="0"/>
        <w:spacing w:after="100" w:line="240" w:lineRule="auto"/>
        <w:ind w:right="56"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color w:val="000000"/>
          <w:sz w:val="28"/>
          <w:szCs w:val="28"/>
          <w:lang w:eastAsia="bg-BG"/>
        </w:rPr>
        <w:t>(3) Установяването на нарушенията, издаването, обжалването и изпълнението на наказателните постановления се извършват по реда на Закона за административните нарушения и наказания.</w:t>
      </w:r>
    </w:p>
    <w:p w:rsidR="003D6360" w:rsidRPr="004F7D92" w:rsidRDefault="003D6360" w:rsidP="003D6360">
      <w:pPr>
        <w:spacing w:after="0" w:line="240" w:lineRule="auto"/>
        <w:ind w:firstLine="708"/>
        <w:jc w:val="center"/>
        <w:rPr>
          <w:rFonts w:ascii="Times New Roman" w:eastAsia="Times New Roman" w:hAnsi="Times New Roman"/>
          <w:b/>
          <w:sz w:val="28"/>
          <w:szCs w:val="28"/>
          <w:u w:val="single"/>
          <w:lang w:eastAsia="bg-BG"/>
        </w:rPr>
      </w:pPr>
    </w:p>
    <w:p w:rsidR="003D6360" w:rsidRPr="004F7D92" w:rsidRDefault="003D6360" w:rsidP="003D6360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b/>
          <w:sz w:val="28"/>
          <w:szCs w:val="28"/>
          <w:lang w:eastAsia="bg-BG"/>
        </w:rPr>
        <w:t>ДОПЪЛНИТЕЛНИ РАЗПОРЕДБИ</w:t>
      </w:r>
    </w:p>
    <w:p w:rsidR="003D6360" w:rsidRPr="004F7D92" w:rsidRDefault="003D6360" w:rsidP="003D63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D6360" w:rsidRPr="004F7D92" w:rsidRDefault="003D6360" w:rsidP="003D636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lastRenderedPageBreak/>
        <w:tab/>
        <w:t>По смисъла на тази наредба:</w:t>
      </w:r>
    </w:p>
    <w:p w:rsidR="003D6360" w:rsidRPr="004F7D92" w:rsidRDefault="003D6360" w:rsidP="003D636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color w:val="FF0000"/>
          <w:sz w:val="28"/>
          <w:szCs w:val="28"/>
          <w:lang w:eastAsia="bg-BG"/>
        </w:rPr>
        <w:tab/>
      </w: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>1. „Зона“ е райони, пътища и части от пътища – общинска собственост, заключени в пространството, определено в чл.2, ал.1.</w:t>
      </w:r>
    </w:p>
    <w:p w:rsidR="003D6360" w:rsidRPr="004F7D92" w:rsidRDefault="003D6360" w:rsidP="003D636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ab/>
        <w:t>2. „</w:t>
      </w:r>
      <w:proofErr w:type="spellStart"/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>Подзона</w:t>
      </w:r>
      <w:proofErr w:type="spellEnd"/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>“ е райони, пътища и части от пътища – общинска собственост, намиращи се в зоната и описани подробно в приложение към чл.14, ал.1, (Приложение 1).</w:t>
      </w:r>
    </w:p>
    <w:p w:rsidR="003D6360" w:rsidRPr="004F7D92" w:rsidRDefault="003D6360" w:rsidP="003D6360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ab/>
        <w:t>3. „Друго правно основание“ са случаите, в които лице е сключило договор за лизинг и лице притежаващо МПС в съпружеска имуществена общност.</w:t>
      </w:r>
    </w:p>
    <w:p w:rsidR="003D6360" w:rsidRPr="004F7D92" w:rsidRDefault="003D6360" w:rsidP="003D6360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>4. „Невалиден стикер“ е стикер с изтекъл срок на валидност, издаден не по установения ред и стикер предоставен без основание на трето лице.</w:t>
      </w:r>
    </w:p>
    <w:p w:rsidR="003D6360" w:rsidRPr="004F7D92" w:rsidRDefault="003D6360" w:rsidP="003D636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bg-BG"/>
        </w:rPr>
      </w:pPr>
    </w:p>
    <w:p w:rsidR="003D6360" w:rsidRPr="004F7D92" w:rsidRDefault="003D6360" w:rsidP="003D6360">
      <w:pPr>
        <w:spacing w:after="0" w:line="240" w:lineRule="auto"/>
        <w:ind w:left="60"/>
        <w:jc w:val="center"/>
        <w:rPr>
          <w:rFonts w:ascii="Times New Roman" w:eastAsia="Times New Roman" w:hAnsi="Times New Roman"/>
          <w:color w:val="FF0000"/>
          <w:sz w:val="28"/>
          <w:szCs w:val="28"/>
          <w:lang w:eastAsia="bg-BG"/>
        </w:rPr>
      </w:pPr>
    </w:p>
    <w:p w:rsidR="003D6360" w:rsidRPr="004F7D92" w:rsidRDefault="003D6360" w:rsidP="003D6360">
      <w:pPr>
        <w:spacing w:after="0" w:line="240" w:lineRule="auto"/>
        <w:ind w:left="60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b/>
          <w:sz w:val="28"/>
          <w:szCs w:val="28"/>
          <w:lang w:eastAsia="bg-BG"/>
        </w:rPr>
        <w:t>ЗАКЛЮЧИТЕЛНИ РАЗПОРЕДБИ</w:t>
      </w:r>
    </w:p>
    <w:p w:rsidR="003D6360" w:rsidRPr="004F7D92" w:rsidRDefault="003D6360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b/>
          <w:color w:val="FF0000"/>
          <w:sz w:val="28"/>
          <w:szCs w:val="28"/>
          <w:lang w:eastAsia="bg-BG"/>
        </w:rPr>
      </w:pPr>
    </w:p>
    <w:p w:rsidR="003D6360" w:rsidRPr="004F7D92" w:rsidRDefault="003D6360" w:rsidP="003D6360">
      <w:pPr>
        <w:spacing w:after="0" w:line="240" w:lineRule="auto"/>
        <w:ind w:left="60" w:firstLine="648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b/>
          <w:sz w:val="28"/>
          <w:szCs w:val="28"/>
          <w:lang w:eastAsia="bg-BG"/>
        </w:rPr>
        <w:t>1.</w:t>
      </w: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 xml:space="preserve"> Настоящата Наредба отменя действащите в Наредба за опазване на обществения ред на територията на Община Бургас, приета с решение на Общински съвет – Бургас по т. 5, Протокол №22 от 31.03.2005 г., изменена и допълнена с решения на Общински съвет – Бургас по т.2, Протокол №34 от 31.03.2006 г.; по т. 13, Протокол №39 от 29.09.2006 г.; по т. 11, Протокол №9 от 22.05.2008 г.; по т. 11, Протокол №11 от 24.07.2008 г.; по т. 16 и т. 21, Протокол №13 от 23.10.2008 г.; по т. 18, Протокол №23 от 23.07.2009 г.; по т. 8, Протокол №24 от 17.09.2009 г.; по т. 7, Протокол №33 от 22.04.2010 г.; по т. 5,  Протокол №34 от 20 и 26.05.2010 г.; по т. 13,  Протокол №41 от 18 и 23.11.2010 г.; по т. 7, Протокол №44 от 20 и 25.01.2011 г.; по т. 3 и т. 7, Протокол №47 от 24 и 29.03.2011 г.; по т. 10, Протокол №51 от 21.07.2011 г., Протокол №9 от 24.04.2012г., Раздел втори, трети и четвърти на Глава трета: „Транспорт и организация на движението” ; Раздел втори и трети от Глава VI „Санкции и контрол”, с изключение на чл. 42, ал. 4.</w:t>
      </w:r>
    </w:p>
    <w:p w:rsidR="003D6360" w:rsidRPr="004F7D92" w:rsidRDefault="003D6360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 xml:space="preserve">       </w:t>
      </w:r>
    </w:p>
    <w:p w:rsidR="003D6360" w:rsidRPr="004F7D92" w:rsidRDefault="003D6360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b/>
          <w:sz w:val="28"/>
          <w:szCs w:val="28"/>
          <w:lang w:eastAsia="bg-BG"/>
        </w:rPr>
        <w:tab/>
        <w:t>2.</w:t>
      </w: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 xml:space="preserve"> Наредбата се приема на основание чл. 22, от Закона за местното самоуправление и местната администрация, във връзка с чл. 99 от Закона за движение по пътищата.</w:t>
      </w:r>
    </w:p>
    <w:p w:rsidR="003D6360" w:rsidRPr="004F7D92" w:rsidRDefault="003D6360" w:rsidP="003D6360">
      <w:pPr>
        <w:spacing w:after="0" w:line="240" w:lineRule="auto"/>
        <w:ind w:left="60"/>
        <w:jc w:val="both"/>
        <w:rPr>
          <w:rFonts w:ascii="Times New Roman" w:eastAsia="Times New Roman" w:hAnsi="Times New Roman"/>
          <w:sz w:val="28"/>
          <w:szCs w:val="28"/>
          <w:lang w:eastAsia="bg-BG"/>
        </w:rPr>
      </w:pPr>
      <w:r w:rsidRPr="004F7D92">
        <w:rPr>
          <w:rFonts w:ascii="Times New Roman" w:eastAsia="Times New Roman" w:hAnsi="Times New Roman"/>
          <w:b/>
          <w:sz w:val="28"/>
          <w:szCs w:val="28"/>
          <w:lang w:eastAsia="bg-BG"/>
        </w:rPr>
        <w:tab/>
        <w:t>3.</w:t>
      </w:r>
      <w:r w:rsidRPr="004F7D92">
        <w:rPr>
          <w:rFonts w:ascii="Times New Roman" w:eastAsia="Times New Roman" w:hAnsi="Times New Roman"/>
          <w:sz w:val="28"/>
          <w:szCs w:val="28"/>
          <w:lang w:eastAsia="bg-BG"/>
        </w:rPr>
        <w:t xml:space="preserve"> Наредбата е приета с решение на Общински съвет – Бургас по протокол №27 от 24.09.2013 г. по т. 3.</w:t>
      </w:r>
    </w:p>
    <w:p w:rsidR="003D6360" w:rsidRPr="004F7D92" w:rsidRDefault="003D6360" w:rsidP="003D6360">
      <w:pPr>
        <w:spacing w:after="0" w:line="240" w:lineRule="auto"/>
        <w:ind w:right="565"/>
        <w:jc w:val="both"/>
        <w:rPr>
          <w:i/>
          <w:sz w:val="28"/>
          <w:szCs w:val="28"/>
        </w:rPr>
      </w:pPr>
    </w:p>
    <w:p w:rsidR="003D6360" w:rsidRPr="004F7D92" w:rsidRDefault="003D6360" w:rsidP="003D6360">
      <w:pPr>
        <w:spacing w:after="0" w:line="240" w:lineRule="auto"/>
        <w:ind w:right="565"/>
        <w:jc w:val="right"/>
        <w:rPr>
          <w:rFonts w:ascii="Times New Roman" w:hAnsi="Times New Roman"/>
          <w:b/>
          <w:i/>
          <w:sz w:val="28"/>
          <w:szCs w:val="28"/>
          <w:lang w:val="en-US"/>
        </w:rPr>
      </w:pPr>
    </w:p>
    <w:p w:rsidR="003D6360" w:rsidRPr="004F7D92" w:rsidRDefault="003D6360" w:rsidP="003D6360">
      <w:pPr>
        <w:spacing w:after="0" w:line="240" w:lineRule="auto"/>
        <w:ind w:right="565"/>
        <w:jc w:val="right"/>
        <w:rPr>
          <w:rFonts w:ascii="Times New Roman" w:hAnsi="Times New Roman"/>
          <w:b/>
          <w:i/>
          <w:sz w:val="28"/>
          <w:szCs w:val="28"/>
          <w:lang w:val="en-US"/>
        </w:rPr>
      </w:pPr>
    </w:p>
    <w:p w:rsidR="003D6360" w:rsidRPr="004F7D92" w:rsidRDefault="003D6360" w:rsidP="003D6360">
      <w:pPr>
        <w:spacing w:after="0" w:line="240" w:lineRule="auto"/>
        <w:ind w:right="565"/>
        <w:jc w:val="right"/>
        <w:rPr>
          <w:rFonts w:ascii="Times New Roman" w:hAnsi="Times New Roman"/>
          <w:b/>
          <w:i/>
          <w:sz w:val="28"/>
          <w:szCs w:val="28"/>
          <w:lang w:val="en-US"/>
        </w:rPr>
      </w:pPr>
    </w:p>
    <w:p w:rsidR="003D6360" w:rsidRPr="004F7D92" w:rsidRDefault="003D6360" w:rsidP="003D6360">
      <w:pPr>
        <w:spacing w:after="0" w:line="240" w:lineRule="auto"/>
        <w:ind w:right="565"/>
        <w:jc w:val="right"/>
        <w:rPr>
          <w:rFonts w:ascii="Times New Roman" w:hAnsi="Times New Roman"/>
          <w:b/>
          <w:i/>
          <w:sz w:val="28"/>
          <w:szCs w:val="28"/>
          <w:lang w:val="en-US"/>
        </w:rPr>
      </w:pPr>
    </w:p>
    <w:p w:rsidR="003D6360" w:rsidRPr="004F7D92" w:rsidRDefault="003D6360" w:rsidP="003D6360">
      <w:pPr>
        <w:spacing w:after="0" w:line="240" w:lineRule="auto"/>
        <w:ind w:right="565"/>
        <w:jc w:val="right"/>
        <w:rPr>
          <w:rFonts w:ascii="Times New Roman" w:hAnsi="Times New Roman"/>
          <w:b/>
          <w:i/>
          <w:sz w:val="28"/>
          <w:szCs w:val="28"/>
          <w:lang w:val="en-US"/>
        </w:rPr>
      </w:pPr>
    </w:p>
    <w:p w:rsidR="003D6360" w:rsidRPr="004F7D92" w:rsidRDefault="003D6360" w:rsidP="003D6360">
      <w:pPr>
        <w:spacing w:after="0" w:line="240" w:lineRule="auto"/>
        <w:ind w:right="565"/>
        <w:jc w:val="right"/>
        <w:rPr>
          <w:rFonts w:ascii="Times New Roman" w:hAnsi="Times New Roman"/>
          <w:b/>
          <w:i/>
          <w:sz w:val="28"/>
          <w:szCs w:val="28"/>
          <w:lang w:val="en-US"/>
        </w:rPr>
      </w:pPr>
    </w:p>
    <w:p w:rsidR="003D6360" w:rsidRPr="004F7D92" w:rsidRDefault="003D6360" w:rsidP="003D6360">
      <w:pPr>
        <w:spacing w:after="0" w:line="240" w:lineRule="auto"/>
        <w:ind w:right="565"/>
        <w:jc w:val="right"/>
        <w:rPr>
          <w:rFonts w:ascii="Times New Roman" w:hAnsi="Times New Roman"/>
          <w:b/>
          <w:i/>
          <w:sz w:val="28"/>
          <w:szCs w:val="28"/>
          <w:lang w:val="en-US"/>
        </w:rPr>
      </w:pPr>
    </w:p>
    <w:p w:rsidR="003D6360" w:rsidRPr="004F7D92" w:rsidRDefault="003D6360" w:rsidP="003D6360">
      <w:pPr>
        <w:spacing w:after="0" w:line="240" w:lineRule="auto"/>
        <w:ind w:right="565"/>
        <w:jc w:val="right"/>
        <w:rPr>
          <w:rFonts w:ascii="Times New Roman" w:hAnsi="Times New Roman"/>
          <w:b/>
          <w:i/>
          <w:sz w:val="28"/>
          <w:szCs w:val="28"/>
          <w:lang w:val="en-US"/>
        </w:rPr>
      </w:pPr>
    </w:p>
    <w:p w:rsidR="003D6360" w:rsidRPr="006262FD" w:rsidRDefault="003D6360" w:rsidP="003D6360">
      <w:pPr>
        <w:spacing w:after="0" w:line="240" w:lineRule="auto"/>
        <w:ind w:right="565"/>
        <w:rPr>
          <w:rFonts w:ascii="Times New Roman" w:hAnsi="Times New Roman"/>
          <w:b/>
          <w:i/>
          <w:sz w:val="24"/>
          <w:szCs w:val="24"/>
        </w:rPr>
      </w:pPr>
    </w:p>
    <w:p w:rsidR="00A03682" w:rsidRPr="000D0F97" w:rsidRDefault="00A03682" w:rsidP="003D6360">
      <w:pPr>
        <w:spacing w:after="0" w:line="240" w:lineRule="auto"/>
        <w:ind w:right="565"/>
        <w:rPr>
          <w:rFonts w:ascii="Times New Roman" w:hAnsi="Times New Roman"/>
          <w:b/>
          <w:i/>
          <w:sz w:val="28"/>
          <w:szCs w:val="28"/>
          <w:lang w:val="en-US"/>
        </w:rPr>
      </w:pPr>
    </w:p>
    <w:p w:rsidR="003D6360" w:rsidRPr="000D0F97" w:rsidRDefault="003D6360" w:rsidP="00824A19">
      <w:pPr>
        <w:spacing w:after="0" w:line="240" w:lineRule="auto"/>
        <w:ind w:right="565"/>
        <w:jc w:val="right"/>
        <w:rPr>
          <w:rFonts w:ascii="Times New Roman" w:hAnsi="Times New Roman"/>
          <w:b/>
          <w:i/>
          <w:sz w:val="28"/>
          <w:szCs w:val="28"/>
        </w:rPr>
      </w:pPr>
      <w:r w:rsidRPr="000D0F97">
        <w:rPr>
          <w:rFonts w:ascii="Times New Roman" w:hAnsi="Times New Roman"/>
          <w:b/>
          <w:i/>
          <w:sz w:val="28"/>
          <w:szCs w:val="28"/>
          <w:lang w:val="en-US"/>
        </w:rPr>
        <w:t xml:space="preserve">                                                                                                </w:t>
      </w:r>
      <w:r w:rsidR="00824A19">
        <w:rPr>
          <w:rFonts w:ascii="Times New Roman" w:hAnsi="Times New Roman"/>
          <w:b/>
          <w:i/>
          <w:sz w:val="28"/>
          <w:szCs w:val="28"/>
        </w:rPr>
        <w:t xml:space="preserve">Приложение </w:t>
      </w:r>
      <w:r w:rsidRPr="000D0F97">
        <w:rPr>
          <w:rFonts w:ascii="Times New Roman" w:hAnsi="Times New Roman"/>
          <w:b/>
          <w:i/>
          <w:sz w:val="28"/>
          <w:szCs w:val="28"/>
        </w:rPr>
        <w:t>1 към чл.14</w:t>
      </w:r>
    </w:p>
    <w:p w:rsidR="003D6360" w:rsidRPr="000D0F97" w:rsidRDefault="003D6360" w:rsidP="003D6360">
      <w:pPr>
        <w:spacing w:after="0" w:line="240" w:lineRule="auto"/>
        <w:ind w:right="565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0D0F97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0D0F97">
        <w:rPr>
          <w:rFonts w:ascii="Times New Roman" w:hAnsi="Times New Roman"/>
          <w:b/>
          <w:i/>
          <w:sz w:val="28"/>
          <w:szCs w:val="28"/>
        </w:rPr>
        <w:t xml:space="preserve"> 1</w:t>
      </w:r>
    </w:p>
    <w:p w:rsidR="003D6360" w:rsidRPr="000D0F97" w:rsidRDefault="003D6360" w:rsidP="003D6360">
      <w:pPr>
        <w:spacing w:after="0" w:line="240" w:lineRule="auto"/>
        <w:ind w:right="565"/>
        <w:jc w:val="both"/>
        <w:rPr>
          <w:rFonts w:ascii="Times New Roman" w:hAnsi="Times New Roman"/>
          <w:sz w:val="28"/>
          <w:szCs w:val="28"/>
        </w:rPr>
      </w:pPr>
      <w:r w:rsidRPr="000D0F97">
        <w:rPr>
          <w:rFonts w:ascii="Times New Roman" w:hAnsi="Times New Roman"/>
          <w:sz w:val="28"/>
          <w:szCs w:val="28"/>
        </w:rPr>
        <w:t xml:space="preserve">С граници: бул. „Сан </w:t>
      </w:r>
      <w:proofErr w:type="spellStart"/>
      <w:r w:rsidRPr="000D0F97">
        <w:rPr>
          <w:rFonts w:ascii="Times New Roman" w:hAnsi="Times New Roman"/>
          <w:sz w:val="28"/>
          <w:szCs w:val="28"/>
        </w:rPr>
        <w:t>Стефано</w:t>
      </w:r>
      <w:proofErr w:type="spellEnd"/>
      <w:r w:rsidRPr="000D0F97">
        <w:rPr>
          <w:rFonts w:ascii="Times New Roman" w:hAnsi="Times New Roman"/>
          <w:sz w:val="28"/>
          <w:szCs w:val="28"/>
        </w:rPr>
        <w:t>”; ул. „Христо Ботев”; бул. „Стефан Стамболов”; ул. „Македония”.</w:t>
      </w:r>
    </w:p>
    <w:p w:rsidR="003D6360" w:rsidRPr="000D0F97" w:rsidRDefault="003D6360" w:rsidP="003D6360">
      <w:pPr>
        <w:spacing w:after="0" w:line="240" w:lineRule="auto"/>
        <w:ind w:right="565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0D0F97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0D0F97">
        <w:rPr>
          <w:rFonts w:ascii="Times New Roman" w:hAnsi="Times New Roman"/>
          <w:b/>
          <w:i/>
          <w:sz w:val="28"/>
          <w:szCs w:val="28"/>
        </w:rPr>
        <w:t xml:space="preserve"> 2</w:t>
      </w:r>
    </w:p>
    <w:p w:rsidR="003D6360" w:rsidRPr="000D0F97" w:rsidRDefault="003D6360" w:rsidP="003D6360">
      <w:pPr>
        <w:spacing w:after="0" w:line="240" w:lineRule="auto"/>
        <w:ind w:right="565"/>
        <w:jc w:val="both"/>
        <w:rPr>
          <w:rFonts w:ascii="Times New Roman" w:hAnsi="Times New Roman"/>
          <w:sz w:val="28"/>
          <w:szCs w:val="28"/>
        </w:rPr>
      </w:pPr>
      <w:r w:rsidRPr="000D0F97">
        <w:rPr>
          <w:rFonts w:ascii="Times New Roman" w:hAnsi="Times New Roman"/>
          <w:sz w:val="28"/>
          <w:szCs w:val="28"/>
        </w:rPr>
        <w:t>С граници: ул. „Македония”; ул. „Христо Ботев”; бул. „Стефан Стамболов”; ул. „Васил Левски”.</w:t>
      </w:r>
    </w:p>
    <w:p w:rsidR="003D6360" w:rsidRPr="000D0F97" w:rsidRDefault="003D6360" w:rsidP="003D6360">
      <w:pPr>
        <w:spacing w:after="0" w:line="240" w:lineRule="auto"/>
        <w:ind w:right="565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0D0F97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0D0F97">
        <w:rPr>
          <w:rFonts w:ascii="Times New Roman" w:hAnsi="Times New Roman"/>
          <w:b/>
          <w:i/>
          <w:sz w:val="28"/>
          <w:szCs w:val="28"/>
        </w:rPr>
        <w:t xml:space="preserve"> 3</w:t>
      </w:r>
    </w:p>
    <w:p w:rsidR="003D6360" w:rsidRPr="000D0F97" w:rsidRDefault="003D6360" w:rsidP="003D6360">
      <w:pPr>
        <w:spacing w:after="0" w:line="240" w:lineRule="auto"/>
        <w:ind w:right="565"/>
        <w:jc w:val="both"/>
        <w:rPr>
          <w:rFonts w:ascii="Times New Roman" w:hAnsi="Times New Roman"/>
          <w:sz w:val="28"/>
          <w:szCs w:val="28"/>
        </w:rPr>
      </w:pPr>
      <w:r w:rsidRPr="000D0F97">
        <w:rPr>
          <w:rFonts w:ascii="Times New Roman" w:hAnsi="Times New Roman"/>
          <w:sz w:val="28"/>
          <w:szCs w:val="28"/>
        </w:rPr>
        <w:t>С граници: ул. „Княз Борис I”; ул. „</w:t>
      </w:r>
      <w:proofErr w:type="spellStart"/>
      <w:r w:rsidRPr="000D0F97">
        <w:rPr>
          <w:rFonts w:ascii="Times New Roman" w:hAnsi="Times New Roman"/>
          <w:sz w:val="28"/>
          <w:szCs w:val="28"/>
        </w:rPr>
        <w:t>Александровска</w:t>
      </w:r>
      <w:proofErr w:type="spellEnd"/>
      <w:r w:rsidRPr="000D0F97">
        <w:rPr>
          <w:rFonts w:ascii="Times New Roman" w:hAnsi="Times New Roman"/>
          <w:sz w:val="28"/>
          <w:szCs w:val="28"/>
        </w:rPr>
        <w:t xml:space="preserve">”; ул. „Апостол </w:t>
      </w:r>
      <w:proofErr w:type="spellStart"/>
      <w:r w:rsidRPr="000D0F97">
        <w:rPr>
          <w:rFonts w:ascii="Times New Roman" w:hAnsi="Times New Roman"/>
          <w:sz w:val="28"/>
          <w:szCs w:val="28"/>
        </w:rPr>
        <w:t>Карамитев</w:t>
      </w:r>
      <w:proofErr w:type="spellEnd"/>
      <w:r w:rsidRPr="000D0F97">
        <w:rPr>
          <w:rFonts w:ascii="Times New Roman" w:hAnsi="Times New Roman"/>
          <w:sz w:val="28"/>
          <w:szCs w:val="28"/>
        </w:rPr>
        <w:t>”; ул. „Христо Ботев”.</w:t>
      </w:r>
    </w:p>
    <w:p w:rsidR="003D6360" w:rsidRPr="000D0F97" w:rsidRDefault="003D6360" w:rsidP="003D6360">
      <w:pPr>
        <w:spacing w:after="0" w:line="240" w:lineRule="auto"/>
        <w:ind w:right="565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0D0F97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0D0F97">
        <w:rPr>
          <w:rFonts w:ascii="Times New Roman" w:hAnsi="Times New Roman"/>
          <w:b/>
          <w:i/>
          <w:sz w:val="28"/>
          <w:szCs w:val="28"/>
        </w:rPr>
        <w:t xml:space="preserve"> 4</w:t>
      </w:r>
    </w:p>
    <w:p w:rsidR="003D6360" w:rsidRPr="000D0F97" w:rsidRDefault="003D6360" w:rsidP="003D6360">
      <w:pPr>
        <w:spacing w:after="0" w:line="240" w:lineRule="auto"/>
        <w:ind w:right="565"/>
        <w:jc w:val="both"/>
        <w:rPr>
          <w:rFonts w:ascii="Times New Roman" w:hAnsi="Times New Roman"/>
          <w:sz w:val="28"/>
          <w:szCs w:val="28"/>
        </w:rPr>
      </w:pPr>
      <w:r w:rsidRPr="000D0F97">
        <w:rPr>
          <w:rFonts w:ascii="Times New Roman" w:hAnsi="Times New Roman"/>
          <w:sz w:val="28"/>
          <w:szCs w:val="28"/>
        </w:rPr>
        <w:t>С граници: ул. „Шейново”; ул. „Иван Вазов”; ул. „</w:t>
      </w:r>
      <w:proofErr w:type="spellStart"/>
      <w:r w:rsidRPr="000D0F97">
        <w:rPr>
          <w:rFonts w:ascii="Times New Roman" w:hAnsi="Times New Roman"/>
          <w:sz w:val="28"/>
          <w:szCs w:val="28"/>
        </w:rPr>
        <w:t>Гладстон</w:t>
      </w:r>
      <w:proofErr w:type="spellEnd"/>
      <w:r w:rsidRPr="000D0F97">
        <w:rPr>
          <w:rFonts w:ascii="Times New Roman" w:hAnsi="Times New Roman"/>
          <w:sz w:val="28"/>
          <w:szCs w:val="28"/>
        </w:rPr>
        <w:t>”; ул. „</w:t>
      </w:r>
      <w:proofErr w:type="spellStart"/>
      <w:r w:rsidRPr="000D0F97">
        <w:rPr>
          <w:rFonts w:ascii="Times New Roman" w:hAnsi="Times New Roman"/>
          <w:sz w:val="28"/>
          <w:szCs w:val="28"/>
        </w:rPr>
        <w:t>Фердинандова</w:t>
      </w:r>
      <w:proofErr w:type="spellEnd"/>
      <w:r w:rsidRPr="000D0F97">
        <w:rPr>
          <w:rFonts w:ascii="Times New Roman" w:hAnsi="Times New Roman"/>
          <w:sz w:val="28"/>
          <w:szCs w:val="28"/>
        </w:rPr>
        <w:t>”, както и карето оформено от ул. „Цар Калоян”, ул. „Климент Охридски”, ул. „Ивайло”, ул. „</w:t>
      </w:r>
      <w:r w:rsidR="00BB0540">
        <w:rPr>
          <w:rFonts w:ascii="Times New Roman" w:hAnsi="Times New Roman"/>
          <w:sz w:val="28"/>
          <w:szCs w:val="28"/>
        </w:rPr>
        <w:t>Цариградска</w:t>
      </w:r>
      <w:r w:rsidRPr="000D0F97">
        <w:rPr>
          <w:rFonts w:ascii="Times New Roman" w:hAnsi="Times New Roman"/>
          <w:sz w:val="28"/>
          <w:szCs w:val="28"/>
        </w:rPr>
        <w:t>”.</w:t>
      </w:r>
    </w:p>
    <w:p w:rsidR="003D6360" w:rsidRPr="000D0F97" w:rsidRDefault="003D6360" w:rsidP="003D6360">
      <w:pPr>
        <w:spacing w:after="0" w:line="240" w:lineRule="auto"/>
        <w:ind w:right="565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0D0F97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0D0F97">
        <w:rPr>
          <w:rFonts w:ascii="Times New Roman" w:hAnsi="Times New Roman"/>
          <w:b/>
          <w:i/>
          <w:sz w:val="28"/>
          <w:szCs w:val="28"/>
        </w:rPr>
        <w:t xml:space="preserve"> 5</w:t>
      </w:r>
    </w:p>
    <w:p w:rsidR="003D6360" w:rsidRPr="000D0F97" w:rsidRDefault="003D6360" w:rsidP="003D6360">
      <w:pPr>
        <w:spacing w:after="0" w:line="240" w:lineRule="auto"/>
        <w:ind w:right="565"/>
        <w:jc w:val="both"/>
        <w:rPr>
          <w:rFonts w:ascii="Times New Roman" w:hAnsi="Times New Roman"/>
          <w:sz w:val="28"/>
          <w:szCs w:val="28"/>
        </w:rPr>
      </w:pPr>
      <w:r w:rsidRPr="000D0F97">
        <w:rPr>
          <w:rFonts w:ascii="Times New Roman" w:hAnsi="Times New Roman"/>
          <w:sz w:val="28"/>
          <w:szCs w:val="28"/>
        </w:rPr>
        <w:t>С граници: пл. „Царица Йоанна ”; ул. „Иван Вазов”; ул. „Шейново”; ул. „</w:t>
      </w:r>
      <w:proofErr w:type="spellStart"/>
      <w:r w:rsidRPr="000D0F97">
        <w:rPr>
          <w:rFonts w:ascii="Times New Roman" w:hAnsi="Times New Roman"/>
          <w:sz w:val="28"/>
          <w:szCs w:val="28"/>
        </w:rPr>
        <w:t>Фердинандова</w:t>
      </w:r>
      <w:proofErr w:type="spellEnd"/>
      <w:r w:rsidRPr="000D0F97">
        <w:rPr>
          <w:rFonts w:ascii="Times New Roman" w:hAnsi="Times New Roman"/>
          <w:sz w:val="28"/>
          <w:szCs w:val="28"/>
        </w:rPr>
        <w:t xml:space="preserve">”; ул. „Тракийска”; ул. „Конт </w:t>
      </w:r>
      <w:proofErr w:type="spellStart"/>
      <w:r w:rsidRPr="000D0F97">
        <w:rPr>
          <w:rFonts w:ascii="Times New Roman" w:hAnsi="Times New Roman"/>
          <w:sz w:val="28"/>
          <w:szCs w:val="28"/>
        </w:rPr>
        <w:t>Андрованти</w:t>
      </w:r>
      <w:proofErr w:type="spellEnd"/>
      <w:r w:rsidRPr="000D0F97">
        <w:rPr>
          <w:rFonts w:ascii="Times New Roman" w:hAnsi="Times New Roman"/>
          <w:sz w:val="28"/>
          <w:szCs w:val="28"/>
        </w:rPr>
        <w:t>”; ул. „Цар Петър”.</w:t>
      </w:r>
    </w:p>
    <w:p w:rsidR="003D6360" w:rsidRPr="000D0F97" w:rsidRDefault="003D6360" w:rsidP="003D6360">
      <w:pPr>
        <w:spacing w:after="0" w:line="240" w:lineRule="auto"/>
        <w:ind w:right="565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0D0F97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0D0F97">
        <w:rPr>
          <w:rFonts w:ascii="Times New Roman" w:hAnsi="Times New Roman"/>
          <w:b/>
          <w:i/>
          <w:sz w:val="28"/>
          <w:szCs w:val="28"/>
        </w:rPr>
        <w:t xml:space="preserve"> 6</w:t>
      </w:r>
    </w:p>
    <w:p w:rsidR="003D6360" w:rsidRPr="000D0F97" w:rsidRDefault="003D6360" w:rsidP="003D6360">
      <w:pPr>
        <w:spacing w:after="0" w:line="240" w:lineRule="auto"/>
        <w:ind w:right="565"/>
        <w:jc w:val="both"/>
        <w:rPr>
          <w:rFonts w:ascii="Times New Roman" w:hAnsi="Times New Roman"/>
          <w:sz w:val="28"/>
          <w:szCs w:val="28"/>
        </w:rPr>
      </w:pPr>
      <w:r w:rsidRPr="000D0F97">
        <w:rPr>
          <w:rFonts w:ascii="Times New Roman" w:hAnsi="Times New Roman"/>
          <w:sz w:val="28"/>
          <w:szCs w:val="28"/>
        </w:rPr>
        <w:t>С граници: ул. „Хан Аспарух”; ул. „</w:t>
      </w:r>
      <w:proofErr w:type="spellStart"/>
      <w:r w:rsidRPr="000D0F97">
        <w:rPr>
          <w:rFonts w:ascii="Times New Roman" w:hAnsi="Times New Roman"/>
          <w:sz w:val="28"/>
          <w:szCs w:val="28"/>
        </w:rPr>
        <w:t>Александровска</w:t>
      </w:r>
      <w:proofErr w:type="spellEnd"/>
      <w:r w:rsidRPr="000D0F97">
        <w:rPr>
          <w:rFonts w:ascii="Times New Roman" w:hAnsi="Times New Roman"/>
          <w:sz w:val="28"/>
          <w:szCs w:val="28"/>
        </w:rPr>
        <w:t xml:space="preserve">”; ул. „Алеко </w:t>
      </w:r>
      <w:proofErr w:type="spellStart"/>
      <w:r w:rsidRPr="000D0F97">
        <w:rPr>
          <w:rFonts w:ascii="Times New Roman" w:hAnsi="Times New Roman"/>
          <w:sz w:val="28"/>
          <w:szCs w:val="28"/>
        </w:rPr>
        <w:t>Богориди</w:t>
      </w:r>
      <w:proofErr w:type="spellEnd"/>
      <w:r w:rsidRPr="000D0F97">
        <w:rPr>
          <w:rFonts w:ascii="Times New Roman" w:hAnsi="Times New Roman"/>
          <w:sz w:val="28"/>
          <w:szCs w:val="28"/>
        </w:rPr>
        <w:t>”; ул. „Славянска”.</w:t>
      </w:r>
    </w:p>
    <w:p w:rsidR="003D6360" w:rsidRPr="000D0F97" w:rsidRDefault="003D6360" w:rsidP="003D6360">
      <w:pPr>
        <w:spacing w:after="0" w:line="240" w:lineRule="auto"/>
        <w:ind w:right="565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0D0F97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0D0F97">
        <w:rPr>
          <w:rFonts w:ascii="Times New Roman" w:hAnsi="Times New Roman"/>
          <w:b/>
          <w:i/>
          <w:sz w:val="28"/>
          <w:szCs w:val="28"/>
        </w:rPr>
        <w:t xml:space="preserve"> 7</w:t>
      </w:r>
    </w:p>
    <w:p w:rsidR="003D6360" w:rsidRPr="000D0F97" w:rsidRDefault="003D6360" w:rsidP="003D6360">
      <w:pPr>
        <w:spacing w:after="0" w:line="240" w:lineRule="auto"/>
        <w:ind w:right="565"/>
        <w:jc w:val="both"/>
        <w:rPr>
          <w:rFonts w:ascii="Times New Roman" w:hAnsi="Times New Roman"/>
          <w:sz w:val="28"/>
          <w:szCs w:val="28"/>
        </w:rPr>
      </w:pPr>
      <w:r w:rsidRPr="000D0F97">
        <w:rPr>
          <w:rFonts w:ascii="Times New Roman" w:hAnsi="Times New Roman"/>
          <w:sz w:val="28"/>
          <w:szCs w:val="28"/>
        </w:rPr>
        <w:t xml:space="preserve">С граници: ул. „Генерал </w:t>
      </w:r>
      <w:proofErr w:type="spellStart"/>
      <w:r w:rsidRPr="000D0F97">
        <w:rPr>
          <w:rFonts w:ascii="Times New Roman" w:hAnsi="Times New Roman"/>
          <w:sz w:val="28"/>
          <w:szCs w:val="28"/>
        </w:rPr>
        <w:t>Гурко</w:t>
      </w:r>
      <w:proofErr w:type="spellEnd"/>
      <w:r w:rsidRPr="000D0F97">
        <w:rPr>
          <w:rFonts w:ascii="Times New Roman" w:hAnsi="Times New Roman"/>
          <w:sz w:val="28"/>
          <w:szCs w:val="28"/>
        </w:rPr>
        <w:t>”; ул. „Цар Симеон I”; ул. „Средна Гора”; бул. „Демокрация”.</w:t>
      </w:r>
    </w:p>
    <w:p w:rsidR="003D6360" w:rsidRPr="000D0F97" w:rsidRDefault="003D6360" w:rsidP="003D6360">
      <w:pPr>
        <w:spacing w:after="0" w:line="240" w:lineRule="auto"/>
        <w:ind w:right="565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0D0F97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0D0F97">
        <w:rPr>
          <w:rFonts w:ascii="Times New Roman" w:hAnsi="Times New Roman"/>
          <w:b/>
          <w:i/>
          <w:sz w:val="28"/>
          <w:szCs w:val="28"/>
        </w:rPr>
        <w:t xml:space="preserve"> 8</w:t>
      </w:r>
    </w:p>
    <w:p w:rsidR="003D6360" w:rsidRPr="000D0F97" w:rsidRDefault="003D6360" w:rsidP="003D6360">
      <w:pPr>
        <w:spacing w:after="0" w:line="240" w:lineRule="auto"/>
        <w:ind w:right="565"/>
        <w:jc w:val="both"/>
        <w:rPr>
          <w:rFonts w:ascii="Times New Roman" w:hAnsi="Times New Roman"/>
          <w:sz w:val="28"/>
          <w:szCs w:val="28"/>
        </w:rPr>
      </w:pPr>
      <w:r w:rsidRPr="000D0F97">
        <w:rPr>
          <w:rFonts w:ascii="Times New Roman" w:hAnsi="Times New Roman"/>
          <w:sz w:val="28"/>
          <w:szCs w:val="28"/>
        </w:rPr>
        <w:t xml:space="preserve">С граници: ул. „Алеко </w:t>
      </w:r>
      <w:proofErr w:type="spellStart"/>
      <w:r w:rsidRPr="000D0F97">
        <w:rPr>
          <w:rFonts w:ascii="Times New Roman" w:hAnsi="Times New Roman"/>
          <w:sz w:val="28"/>
          <w:szCs w:val="28"/>
        </w:rPr>
        <w:t>Богориди</w:t>
      </w:r>
      <w:proofErr w:type="spellEnd"/>
      <w:r w:rsidRPr="000D0F97">
        <w:rPr>
          <w:rFonts w:ascii="Times New Roman" w:hAnsi="Times New Roman"/>
          <w:sz w:val="28"/>
          <w:szCs w:val="28"/>
        </w:rPr>
        <w:t>”; ул. „</w:t>
      </w:r>
      <w:proofErr w:type="spellStart"/>
      <w:r w:rsidRPr="000D0F97">
        <w:rPr>
          <w:rFonts w:ascii="Times New Roman" w:hAnsi="Times New Roman"/>
          <w:sz w:val="28"/>
          <w:szCs w:val="28"/>
        </w:rPr>
        <w:t>Александровска</w:t>
      </w:r>
      <w:proofErr w:type="spellEnd"/>
      <w:r w:rsidRPr="000D0F97">
        <w:rPr>
          <w:rFonts w:ascii="Times New Roman" w:hAnsi="Times New Roman"/>
          <w:sz w:val="28"/>
          <w:szCs w:val="28"/>
        </w:rPr>
        <w:t xml:space="preserve">”; ул. „Иван Вазов”; ул. „Константин </w:t>
      </w:r>
      <w:proofErr w:type="spellStart"/>
      <w:r w:rsidRPr="000D0F97">
        <w:rPr>
          <w:rFonts w:ascii="Times New Roman" w:hAnsi="Times New Roman"/>
          <w:sz w:val="28"/>
          <w:szCs w:val="28"/>
        </w:rPr>
        <w:t>Фотинов</w:t>
      </w:r>
      <w:proofErr w:type="spellEnd"/>
      <w:r w:rsidRPr="000D0F97">
        <w:rPr>
          <w:rFonts w:ascii="Times New Roman" w:hAnsi="Times New Roman"/>
          <w:sz w:val="28"/>
          <w:szCs w:val="28"/>
        </w:rPr>
        <w:t>”.</w:t>
      </w:r>
    </w:p>
    <w:p w:rsidR="003D6360" w:rsidRPr="000D0F97" w:rsidRDefault="003D6360" w:rsidP="003D6360">
      <w:pPr>
        <w:spacing w:after="0" w:line="240" w:lineRule="auto"/>
        <w:ind w:right="565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0D0F97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0D0F97">
        <w:rPr>
          <w:rFonts w:ascii="Times New Roman" w:hAnsi="Times New Roman"/>
          <w:b/>
          <w:i/>
          <w:sz w:val="28"/>
          <w:szCs w:val="28"/>
        </w:rPr>
        <w:t xml:space="preserve"> 9</w:t>
      </w:r>
    </w:p>
    <w:p w:rsidR="003D6360" w:rsidRPr="000D0F97" w:rsidRDefault="003D6360" w:rsidP="003D6360">
      <w:pPr>
        <w:spacing w:after="0" w:line="240" w:lineRule="auto"/>
        <w:ind w:right="565"/>
        <w:jc w:val="both"/>
        <w:rPr>
          <w:rFonts w:ascii="Times New Roman" w:hAnsi="Times New Roman"/>
          <w:sz w:val="28"/>
          <w:szCs w:val="28"/>
        </w:rPr>
      </w:pPr>
      <w:r w:rsidRPr="000D0F97">
        <w:rPr>
          <w:rFonts w:ascii="Times New Roman" w:hAnsi="Times New Roman"/>
          <w:sz w:val="28"/>
          <w:szCs w:val="28"/>
        </w:rPr>
        <w:t xml:space="preserve">С граници: ул. „Константин </w:t>
      </w:r>
      <w:proofErr w:type="spellStart"/>
      <w:r w:rsidRPr="000D0F97">
        <w:rPr>
          <w:rFonts w:ascii="Times New Roman" w:hAnsi="Times New Roman"/>
          <w:sz w:val="28"/>
          <w:szCs w:val="28"/>
        </w:rPr>
        <w:t>Фотинов</w:t>
      </w:r>
      <w:proofErr w:type="spellEnd"/>
      <w:r w:rsidRPr="000D0F97">
        <w:rPr>
          <w:rFonts w:ascii="Times New Roman" w:hAnsi="Times New Roman"/>
          <w:sz w:val="28"/>
          <w:szCs w:val="28"/>
        </w:rPr>
        <w:t xml:space="preserve">”; ул. „Булаир”; ул. „ Цар Симеон I”;  ул. „Алеко </w:t>
      </w:r>
      <w:proofErr w:type="spellStart"/>
      <w:r w:rsidRPr="000D0F97">
        <w:rPr>
          <w:rFonts w:ascii="Times New Roman" w:hAnsi="Times New Roman"/>
          <w:sz w:val="28"/>
          <w:szCs w:val="28"/>
        </w:rPr>
        <w:t>Богориди</w:t>
      </w:r>
      <w:proofErr w:type="spellEnd"/>
      <w:r w:rsidRPr="000D0F97">
        <w:rPr>
          <w:rFonts w:ascii="Times New Roman" w:hAnsi="Times New Roman"/>
          <w:sz w:val="28"/>
          <w:szCs w:val="28"/>
        </w:rPr>
        <w:t>”.</w:t>
      </w:r>
    </w:p>
    <w:p w:rsidR="003D6360" w:rsidRPr="000D0F97" w:rsidRDefault="003D6360" w:rsidP="003D6360">
      <w:pPr>
        <w:spacing w:after="0" w:line="240" w:lineRule="auto"/>
        <w:ind w:right="565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0D0F97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0D0F97">
        <w:rPr>
          <w:rFonts w:ascii="Times New Roman" w:hAnsi="Times New Roman"/>
          <w:b/>
          <w:i/>
          <w:sz w:val="28"/>
          <w:szCs w:val="28"/>
        </w:rPr>
        <w:t xml:space="preserve"> 10</w:t>
      </w:r>
    </w:p>
    <w:p w:rsidR="003D6360" w:rsidRPr="000D0F97" w:rsidRDefault="003D6360" w:rsidP="003D6360">
      <w:pPr>
        <w:spacing w:after="0" w:line="240" w:lineRule="auto"/>
        <w:ind w:right="565"/>
        <w:jc w:val="both"/>
        <w:rPr>
          <w:rFonts w:ascii="Times New Roman" w:hAnsi="Times New Roman"/>
          <w:sz w:val="28"/>
          <w:szCs w:val="28"/>
        </w:rPr>
      </w:pPr>
      <w:r w:rsidRPr="000D0F97">
        <w:rPr>
          <w:rFonts w:ascii="Times New Roman" w:hAnsi="Times New Roman"/>
          <w:sz w:val="28"/>
          <w:szCs w:val="28"/>
        </w:rPr>
        <w:t xml:space="preserve">С граници: ул. „Оборище”; бул. „Сан </w:t>
      </w:r>
      <w:proofErr w:type="spellStart"/>
      <w:r w:rsidRPr="000D0F97">
        <w:rPr>
          <w:rFonts w:ascii="Times New Roman" w:hAnsi="Times New Roman"/>
          <w:sz w:val="28"/>
          <w:szCs w:val="28"/>
        </w:rPr>
        <w:t>Стефано</w:t>
      </w:r>
      <w:proofErr w:type="spellEnd"/>
      <w:r w:rsidRPr="000D0F97">
        <w:rPr>
          <w:rFonts w:ascii="Times New Roman" w:hAnsi="Times New Roman"/>
          <w:sz w:val="28"/>
          <w:szCs w:val="28"/>
        </w:rPr>
        <w:t xml:space="preserve">”; бул. „Демокрация”; ул. „Генерал </w:t>
      </w:r>
      <w:proofErr w:type="spellStart"/>
      <w:r w:rsidRPr="000D0F97">
        <w:rPr>
          <w:rFonts w:ascii="Times New Roman" w:hAnsi="Times New Roman"/>
          <w:sz w:val="28"/>
          <w:szCs w:val="28"/>
        </w:rPr>
        <w:t>Гурко</w:t>
      </w:r>
      <w:proofErr w:type="spellEnd"/>
      <w:r w:rsidRPr="000D0F97">
        <w:rPr>
          <w:rFonts w:ascii="Times New Roman" w:hAnsi="Times New Roman"/>
          <w:sz w:val="28"/>
          <w:szCs w:val="28"/>
        </w:rPr>
        <w:t>”.</w:t>
      </w:r>
    </w:p>
    <w:p w:rsidR="003D6360" w:rsidRPr="000D0F97" w:rsidRDefault="003D6360" w:rsidP="003D6360">
      <w:pPr>
        <w:spacing w:after="0" w:line="240" w:lineRule="auto"/>
        <w:ind w:right="565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0D0F97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0D0F97">
        <w:rPr>
          <w:rFonts w:ascii="Times New Roman" w:hAnsi="Times New Roman"/>
          <w:b/>
          <w:i/>
          <w:sz w:val="28"/>
          <w:szCs w:val="28"/>
        </w:rPr>
        <w:t xml:space="preserve"> 11</w:t>
      </w:r>
    </w:p>
    <w:p w:rsidR="003D6360" w:rsidRPr="000D0F97" w:rsidRDefault="003D6360" w:rsidP="003D6360">
      <w:pPr>
        <w:spacing w:after="0" w:line="240" w:lineRule="auto"/>
        <w:ind w:right="565" w:firstLine="60"/>
        <w:jc w:val="both"/>
        <w:rPr>
          <w:rFonts w:ascii="Times New Roman" w:hAnsi="Times New Roman"/>
          <w:sz w:val="28"/>
          <w:szCs w:val="28"/>
        </w:rPr>
      </w:pPr>
      <w:r w:rsidRPr="000D0F97">
        <w:rPr>
          <w:rFonts w:ascii="Times New Roman" w:hAnsi="Times New Roman"/>
          <w:sz w:val="28"/>
          <w:szCs w:val="28"/>
        </w:rPr>
        <w:t xml:space="preserve">С граници: ул. „Алеко </w:t>
      </w:r>
      <w:proofErr w:type="spellStart"/>
      <w:r w:rsidRPr="000D0F97">
        <w:rPr>
          <w:rFonts w:ascii="Times New Roman" w:hAnsi="Times New Roman"/>
          <w:sz w:val="28"/>
          <w:szCs w:val="28"/>
        </w:rPr>
        <w:t>Богориди</w:t>
      </w:r>
      <w:proofErr w:type="spellEnd"/>
      <w:r w:rsidRPr="000D0F97">
        <w:rPr>
          <w:rFonts w:ascii="Times New Roman" w:hAnsi="Times New Roman"/>
          <w:sz w:val="28"/>
          <w:szCs w:val="28"/>
        </w:rPr>
        <w:t>”; ул. „Цар Симеон I”; ул. „Св. Св. Кирил и Методий”; ул. „Славянска”.</w:t>
      </w:r>
    </w:p>
    <w:p w:rsidR="003D6360" w:rsidRPr="000D0F97" w:rsidRDefault="003D6360" w:rsidP="003D6360">
      <w:pPr>
        <w:spacing w:after="0" w:line="240" w:lineRule="auto"/>
        <w:ind w:right="565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0D0F97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0D0F97">
        <w:rPr>
          <w:rFonts w:ascii="Times New Roman" w:hAnsi="Times New Roman"/>
          <w:b/>
          <w:i/>
          <w:sz w:val="28"/>
          <w:szCs w:val="28"/>
        </w:rPr>
        <w:t xml:space="preserve"> 12</w:t>
      </w:r>
    </w:p>
    <w:p w:rsidR="003D6360" w:rsidRPr="000D0F97" w:rsidRDefault="003D6360" w:rsidP="003D6360">
      <w:pPr>
        <w:spacing w:after="0" w:line="240" w:lineRule="auto"/>
        <w:ind w:right="565"/>
        <w:jc w:val="both"/>
        <w:rPr>
          <w:rFonts w:ascii="Times New Roman" w:hAnsi="Times New Roman"/>
          <w:sz w:val="28"/>
          <w:szCs w:val="28"/>
        </w:rPr>
      </w:pPr>
      <w:r w:rsidRPr="000D0F97">
        <w:rPr>
          <w:rFonts w:ascii="Times New Roman" w:hAnsi="Times New Roman"/>
          <w:sz w:val="28"/>
          <w:szCs w:val="28"/>
        </w:rPr>
        <w:lastRenderedPageBreak/>
        <w:t>С граници: ул. „Св. Св. Кирил и Методий”; ул. „Славянска”; ул. „Цар Симеон I”; ул. „</w:t>
      </w:r>
      <w:proofErr w:type="spellStart"/>
      <w:r w:rsidRPr="000D0F97">
        <w:rPr>
          <w:rFonts w:ascii="Times New Roman" w:hAnsi="Times New Roman"/>
          <w:sz w:val="28"/>
          <w:szCs w:val="28"/>
        </w:rPr>
        <w:t>Пиротска</w:t>
      </w:r>
      <w:proofErr w:type="spellEnd"/>
      <w:r w:rsidRPr="000D0F97">
        <w:rPr>
          <w:rFonts w:ascii="Times New Roman" w:hAnsi="Times New Roman"/>
          <w:sz w:val="28"/>
          <w:szCs w:val="28"/>
        </w:rPr>
        <w:t>”</w:t>
      </w:r>
      <w:r w:rsidR="00854E82">
        <w:rPr>
          <w:rFonts w:ascii="Times New Roman" w:hAnsi="Times New Roman"/>
          <w:sz w:val="28"/>
          <w:szCs w:val="28"/>
        </w:rPr>
        <w:t>.</w:t>
      </w:r>
    </w:p>
    <w:p w:rsidR="003D6360" w:rsidRPr="000D0F97" w:rsidRDefault="003D6360" w:rsidP="003D6360">
      <w:pPr>
        <w:spacing w:after="0" w:line="240" w:lineRule="auto"/>
        <w:ind w:right="565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0D0F97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0D0F97">
        <w:rPr>
          <w:rFonts w:ascii="Times New Roman" w:hAnsi="Times New Roman"/>
          <w:b/>
          <w:i/>
          <w:sz w:val="28"/>
          <w:szCs w:val="28"/>
        </w:rPr>
        <w:t xml:space="preserve"> 13</w:t>
      </w:r>
    </w:p>
    <w:p w:rsidR="003D6360" w:rsidRPr="000D0F97" w:rsidRDefault="003D6360" w:rsidP="003D6360">
      <w:pPr>
        <w:spacing w:after="0" w:line="240" w:lineRule="auto"/>
        <w:ind w:right="565"/>
        <w:jc w:val="both"/>
        <w:rPr>
          <w:rFonts w:ascii="Times New Roman" w:hAnsi="Times New Roman"/>
          <w:sz w:val="28"/>
          <w:szCs w:val="28"/>
        </w:rPr>
      </w:pPr>
      <w:r w:rsidRPr="000D0F97">
        <w:rPr>
          <w:rFonts w:ascii="Times New Roman" w:hAnsi="Times New Roman"/>
          <w:sz w:val="28"/>
          <w:szCs w:val="28"/>
        </w:rPr>
        <w:t xml:space="preserve">С граници: ул. „Генерал </w:t>
      </w:r>
      <w:proofErr w:type="spellStart"/>
      <w:r w:rsidRPr="000D0F97">
        <w:rPr>
          <w:rFonts w:ascii="Times New Roman" w:hAnsi="Times New Roman"/>
          <w:sz w:val="28"/>
          <w:szCs w:val="28"/>
        </w:rPr>
        <w:t>Гурко</w:t>
      </w:r>
      <w:proofErr w:type="spellEnd"/>
      <w:r w:rsidRPr="000D0F97">
        <w:rPr>
          <w:rFonts w:ascii="Times New Roman" w:hAnsi="Times New Roman"/>
          <w:sz w:val="28"/>
          <w:szCs w:val="28"/>
        </w:rPr>
        <w:t xml:space="preserve">”; ул. „Оборище”; ул. „Цар Симеон I”; бул. „Сан </w:t>
      </w:r>
      <w:proofErr w:type="spellStart"/>
      <w:r w:rsidRPr="000D0F97">
        <w:rPr>
          <w:rFonts w:ascii="Times New Roman" w:hAnsi="Times New Roman"/>
          <w:sz w:val="28"/>
          <w:szCs w:val="28"/>
        </w:rPr>
        <w:t>Стефано</w:t>
      </w:r>
      <w:proofErr w:type="spellEnd"/>
      <w:r w:rsidRPr="000D0F97">
        <w:rPr>
          <w:rFonts w:ascii="Times New Roman" w:hAnsi="Times New Roman"/>
          <w:sz w:val="28"/>
          <w:szCs w:val="28"/>
        </w:rPr>
        <w:t>”.</w:t>
      </w:r>
    </w:p>
    <w:p w:rsidR="003D6360" w:rsidRPr="000D0F97" w:rsidRDefault="003D6360" w:rsidP="003D6360">
      <w:pPr>
        <w:spacing w:after="0" w:line="240" w:lineRule="auto"/>
        <w:ind w:right="565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0D0F97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0D0F97">
        <w:rPr>
          <w:rFonts w:ascii="Times New Roman" w:hAnsi="Times New Roman"/>
          <w:b/>
          <w:i/>
          <w:sz w:val="28"/>
          <w:szCs w:val="28"/>
        </w:rPr>
        <w:t xml:space="preserve"> 14</w:t>
      </w:r>
    </w:p>
    <w:p w:rsidR="003D6360" w:rsidRPr="000D0F97" w:rsidRDefault="003D6360" w:rsidP="003D6360">
      <w:pPr>
        <w:spacing w:after="0" w:line="240" w:lineRule="auto"/>
        <w:ind w:right="565"/>
        <w:jc w:val="both"/>
        <w:rPr>
          <w:rFonts w:ascii="Times New Roman" w:hAnsi="Times New Roman"/>
          <w:sz w:val="28"/>
          <w:szCs w:val="28"/>
        </w:rPr>
      </w:pPr>
      <w:r w:rsidRPr="000D0F97">
        <w:rPr>
          <w:rFonts w:ascii="Times New Roman" w:hAnsi="Times New Roman"/>
          <w:sz w:val="28"/>
          <w:szCs w:val="28"/>
        </w:rPr>
        <w:t xml:space="preserve">С граници: </w:t>
      </w:r>
      <w:proofErr w:type="spellStart"/>
      <w:r w:rsidRPr="000D0F97">
        <w:rPr>
          <w:rFonts w:ascii="Times New Roman" w:hAnsi="Times New Roman"/>
          <w:sz w:val="28"/>
          <w:szCs w:val="28"/>
        </w:rPr>
        <w:t>ул</w:t>
      </w:r>
      <w:proofErr w:type="spellEnd"/>
      <w:r w:rsidRPr="000D0F97">
        <w:rPr>
          <w:rFonts w:ascii="Times New Roman" w:hAnsi="Times New Roman"/>
          <w:sz w:val="28"/>
          <w:szCs w:val="28"/>
        </w:rPr>
        <w:t xml:space="preserve"> . „Цар Симеон I”; ул. „Войнишка”; бул. „Демокрация”; ул. „Агоп </w:t>
      </w:r>
      <w:proofErr w:type="spellStart"/>
      <w:r w:rsidRPr="000D0F97">
        <w:rPr>
          <w:rFonts w:ascii="Times New Roman" w:hAnsi="Times New Roman"/>
          <w:sz w:val="28"/>
          <w:szCs w:val="28"/>
        </w:rPr>
        <w:t>Мелконян</w:t>
      </w:r>
      <w:proofErr w:type="spellEnd"/>
      <w:r w:rsidRPr="000D0F97">
        <w:rPr>
          <w:rFonts w:ascii="Times New Roman" w:hAnsi="Times New Roman"/>
          <w:sz w:val="28"/>
          <w:szCs w:val="28"/>
        </w:rPr>
        <w:t>”;  ул. „Александър Батенберг”.</w:t>
      </w:r>
    </w:p>
    <w:p w:rsidR="003D6360" w:rsidRPr="000D0F97" w:rsidRDefault="003D6360" w:rsidP="003D6360">
      <w:pPr>
        <w:spacing w:after="0" w:line="240" w:lineRule="auto"/>
        <w:ind w:right="565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0D0F97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0D0F97">
        <w:rPr>
          <w:rFonts w:ascii="Times New Roman" w:hAnsi="Times New Roman"/>
          <w:b/>
          <w:i/>
          <w:sz w:val="28"/>
          <w:szCs w:val="28"/>
        </w:rPr>
        <w:t xml:space="preserve"> 15</w:t>
      </w:r>
    </w:p>
    <w:p w:rsidR="003D6360" w:rsidRPr="000D0F97" w:rsidRDefault="003D6360" w:rsidP="003D6360">
      <w:pPr>
        <w:spacing w:after="0" w:line="240" w:lineRule="auto"/>
        <w:ind w:right="565"/>
        <w:jc w:val="both"/>
        <w:rPr>
          <w:rFonts w:ascii="Times New Roman" w:hAnsi="Times New Roman"/>
          <w:sz w:val="28"/>
          <w:szCs w:val="28"/>
        </w:rPr>
      </w:pPr>
      <w:r w:rsidRPr="000D0F97">
        <w:rPr>
          <w:rFonts w:ascii="Times New Roman" w:hAnsi="Times New Roman"/>
          <w:sz w:val="28"/>
          <w:szCs w:val="28"/>
        </w:rPr>
        <w:t>С граници: пл. „Царица Йоанна”;  ул. „Александър Батенберг”; ул. „Цар Симеон I”; бул. „Булаир”.</w:t>
      </w:r>
    </w:p>
    <w:p w:rsidR="003D6360" w:rsidRPr="000D0F97" w:rsidRDefault="003D6360" w:rsidP="003D6360">
      <w:pPr>
        <w:spacing w:after="0" w:line="240" w:lineRule="auto"/>
        <w:ind w:right="565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0D0F97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0D0F97">
        <w:rPr>
          <w:rFonts w:ascii="Times New Roman" w:hAnsi="Times New Roman"/>
          <w:b/>
          <w:i/>
          <w:sz w:val="28"/>
          <w:szCs w:val="28"/>
        </w:rPr>
        <w:t xml:space="preserve"> 16</w:t>
      </w:r>
    </w:p>
    <w:p w:rsidR="003D6360" w:rsidRPr="000D0F97" w:rsidRDefault="003D6360" w:rsidP="003D6360">
      <w:pPr>
        <w:spacing w:after="0" w:line="240" w:lineRule="auto"/>
        <w:ind w:right="565"/>
        <w:jc w:val="both"/>
        <w:rPr>
          <w:rFonts w:ascii="Times New Roman" w:hAnsi="Times New Roman"/>
          <w:sz w:val="28"/>
          <w:szCs w:val="28"/>
        </w:rPr>
      </w:pPr>
      <w:r w:rsidRPr="000D0F97">
        <w:rPr>
          <w:rFonts w:ascii="Times New Roman" w:hAnsi="Times New Roman"/>
          <w:sz w:val="28"/>
          <w:szCs w:val="28"/>
        </w:rPr>
        <w:t xml:space="preserve">С граници: </w:t>
      </w:r>
      <w:proofErr w:type="spellStart"/>
      <w:r w:rsidRPr="000D0F97">
        <w:rPr>
          <w:rFonts w:ascii="Times New Roman" w:hAnsi="Times New Roman"/>
          <w:sz w:val="28"/>
          <w:szCs w:val="28"/>
        </w:rPr>
        <w:t>ул</w:t>
      </w:r>
      <w:proofErr w:type="spellEnd"/>
      <w:r w:rsidRPr="000D0F97">
        <w:rPr>
          <w:rFonts w:ascii="Times New Roman" w:hAnsi="Times New Roman"/>
          <w:sz w:val="28"/>
          <w:szCs w:val="28"/>
        </w:rPr>
        <w:t xml:space="preserve"> . „Цар Симеон I”; ул. „Войнишка”; бул. „Демокрация”; ул. „Средна Гора”.</w:t>
      </w:r>
    </w:p>
    <w:p w:rsidR="003D6360" w:rsidRPr="000D0F97" w:rsidRDefault="003D6360" w:rsidP="003D6360">
      <w:pPr>
        <w:spacing w:after="0" w:line="240" w:lineRule="auto"/>
        <w:ind w:right="565"/>
        <w:jc w:val="both"/>
        <w:rPr>
          <w:rFonts w:ascii="Times New Roman" w:hAnsi="Times New Roman"/>
          <w:b/>
          <w:i/>
          <w:sz w:val="28"/>
          <w:szCs w:val="28"/>
        </w:rPr>
      </w:pPr>
      <w:proofErr w:type="spellStart"/>
      <w:r w:rsidRPr="000D0F97">
        <w:rPr>
          <w:rFonts w:ascii="Times New Roman" w:hAnsi="Times New Roman"/>
          <w:b/>
          <w:i/>
          <w:sz w:val="28"/>
          <w:szCs w:val="28"/>
        </w:rPr>
        <w:t>Подзона</w:t>
      </w:r>
      <w:proofErr w:type="spellEnd"/>
      <w:r w:rsidRPr="000D0F97">
        <w:rPr>
          <w:rFonts w:ascii="Times New Roman" w:hAnsi="Times New Roman"/>
          <w:b/>
          <w:i/>
          <w:sz w:val="28"/>
          <w:szCs w:val="28"/>
        </w:rPr>
        <w:t xml:space="preserve"> 17</w:t>
      </w:r>
    </w:p>
    <w:p w:rsidR="003D6360" w:rsidRPr="000D0F97" w:rsidRDefault="003D6360" w:rsidP="003D6360">
      <w:pPr>
        <w:spacing w:after="0" w:line="240" w:lineRule="auto"/>
        <w:ind w:right="565"/>
        <w:jc w:val="both"/>
        <w:rPr>
          <w:rFonts w:ascii="Times New Roman" w:hAnsi="Times New Roman"/>
          <w:sz w:val="28"/>
          <w:szCs w:val="28"/>
        </w:rPr>
      </w:pPr>
      <w:r w:rsidRPr="000D0F97">
        <w:rPr>
          <w:rFonts w:ascii="Times New Roman" w:hAnsi="Times New Roman"/>
          <w:sz w:val="28"/>
          <w:szCs w:val="28"/>
        </w:rPr>
        <w:t xml:space="preserve">ул. „Адам </w:t>
      </w:r>
      <w:proofErr w:type="spellStart"/>
      <w:r w:rsidRPr="000D0F97">
        <w:rPr>
          <w:rFonts w:ascii="Times New Roman" w:hAnsi="Times New Roman"/>
          <w:sz w:val="28"/>
          <w:szCs w:val="28"/>
        </w:rPr>
        <w:t>Мицкевич</w:t>
      </w:r>
      <w:proofErr w:type="spellEnd"/>
      <w:r w:rsidRPr="000D0F97">
        <w:rPr>
          <w:rFonts w:ascii="Times New Roman" w:hAnsi="Times New Roman"/>
          <w:sz w:val="28"/>
          <w:szCs w:val="28"/>
        </w:rPr>
        <w:t>”.</w:t>
      </w:r>
    </w:p>
    <w:p w:rsidR="00A64971" w:rsidRDefault="00AD3FFB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</w:p>
    <w:p w:rsidR="00AD3FFB" w:rsidRDefault="00AD3FFB">
      <w:pPr>
        <w:rPr>
          <w:sz w:val="28"/>
          <w:szCs w:val="28"/>
        </w:rPr>
      </w:pPr>
    </w:p>
    <w:p w:rsidR="00AD3FFB" w:rsidRPr="00AD3FFB" w:rsidRDefault="00AD3FFB" w:rsidP="00AD3FFB">
      <w:pPr>
        <w:spacing w:after="0" w:line="240" w:lineRule="auto"/>
        <w:ind w:firstLine="708"/>
        <w:rPr>
          <w:rFonts w:ascii="Times New Roman" w:eastAsia="Times New Roman" w:hAnsi="Times New Roman"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               </w:t>
      </w:r>
      <w:r w:rsidRPr="00AD3FFB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Председател на Общински съвет – Бургас: </w:t>
      </w:r>
    </w:p>
    <w:p w:rsidR="00AD3FFB" w:rsidRPr="00AD3FFB" w:rsidRDefault="00AD3FFB" w:rsidP="00AD3FFB">
      <w:pPr>
        <w:spacing w:after="0" w:line="240" w:lineRule="auto"/>
        <w:ind w:left="2160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AD3FFB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AD3FFB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AD3FFB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AD3FFB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AD3FFB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</w:p>
    <w:p w:rsidR="00AD3FFB" w:rsidRPr="00AD3FFB" w:rsidRDefault="00AD3FFB" w:rsidP="00AD3FFB">
      <w:pPr>
        <w:spacing w:after="0" w:line="240" w:lineRule="auto"/>
        <w:ind w:left="3576" w:firstLine="672"/>
        <w:rPr>
          <w:rFonts w:ascii="Times New Roman" w:eastAsia="Times New Roman" w:hAnsi="Times New Roman"/>
          <w:b/>
          <w:sz w:val="28"/>
          <w:szCs w:val="28"/>
          <w:lang w:val="ru-RU" w:eastAsia="bg-BG"/>
        </w:rPr>
      </w:pPr>
      <w:r w:rsidRPr="00AD3FFB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         </w:t>
      </w: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            </w:t>
      </w:r>
      <w:r w:rsidRPr="00AD3FFB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  /</w:t>
      </w:r>
      <w:proofErr w:type="spellStart"/>
      <w:r w:rsidRPr="00AD3FFB">
        <w:rPr>
          <w:rFonts w:ascii="Times New Roman" w:eastAsia="Times New Roman" w:hAnsi="Times New Roman"/>
          <w:b/>
          <w:sz w:val="28"/>
          <w:szCs w:val="28"/>
          <w:lang w:eastAsia="bg-BG"/>
        </w:rPr>
        <w:t>Костантин</w:t>
      </w:r>
      <w:proofErr w:type="spellEnd"/>
      <w:r w:rsidRPr="00AD3FFB"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Луков/</w:t>
      </w:r>
    </w:p>
    <w:p w:rsidR="00AD3FFB" w:rsidRPr="00AD3FFB" w:rsidRDefault="00AD3FFB" w:rsidP="00AD3FFB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ru-RU" w:eastAsia="bg-BG"/>
        </w:rPr>
      </w:pPr>
    </w:p>
    <w:p w:rsidR="00AD3FFB" w:rsidRPr="00AD3FFB" w:rsidRDefault="00AD3FFB" w:rsidP="00AD3FFB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val="ru-RU" w:eastAsia="bg-BG"/>
        </w:rPr>
      </w:pPr>
    </w:p>
    <w:p w:rsidR="00AD3FFB" w:rsidRPr="00AD3FFB" w:rsidRDefault="00AD3FFB" w:rsidP="00AD3FFB">
      <w:pPr>
        <w:spacing w:after="0" w:line="240" w:lineRule="auto"/>
        <w:ind w:firstLine="708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               </w:t>
      </w:r>
      <w:r w:rsidRPr="00AD3FFB">
        <w:rPr>
          <w:rFonts w:ascii="Times New Roman" w:eastAsia="Times New Roman" w:hAnsi="Times New Roman"/>
          <w:b/>
          <w:sz w:val="28"/>
          <w:szCs w:val="28"/>
          <w:lang w:eastAsia="bg-BG"/>
        </w:rPr>
        <w:t>Секретар на Община – Бургас:</w:t>
      </w:r>
    </w:p>
    <w:p w:rsidR="00AD3FFB" w:rsidRPr="00AD3FFB" w:rsidRDefault="00AD3FFB" w:rsidP="00AD3FFB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 w:rsidRPr="00AD3FFB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AD3FFB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AD3FFB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AD3FFB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AD3FFB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  <w:r w:rsidRPr="00AD3FFB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</w:p>
    <w:p w:rsidR="00AD3FFB" w:rsidRPr="00AD3FFB" w:rsidRDefault="00AD3FFB" w:rsidP="00AD3FFB">
      <w:pPr>
        <w:spacing w:after="0" w:line="240" w:lineRule="auto"/>
        <w:ind w:left="708" w:firstLine="708"/>
        <w:jc w:val="center"/>
        <w:rPr>
          <w:rFonts w:ascii="Times New Roman" w:eastAsia="Times New Roman" w:hAnsi="Times New Roman"/>
          <w:b/>
          <w:sz w:val="28"/>
          <w:szCs w:val="28"/>
          <w:lang w:eastAsia="bg-BG"/>
        </w:rPr>
      </w:pPr>
      <w:r>
        <w:rPr>
          <w:rFonts w:ascii="Times New Roman" w:eastAsia="Times New Roman" w:hAnsi="Times New Roman"/>
          <w:b/>
          <w:sz w:val="28"/>
          <w:szCs w:val="28"/>
          <w:lang w:eastAsia="bg-BG"/>
        </w:rPr>
        <w:t xml:space="preserve">           </w:t>
      </w:r>
      <w:r w:rsidRPr="00AD3FFB">
        <w:rPr>
          <w:rFonts w:ascii="Times New Roman" w:eastAsia="Times New Roman" w:hAnsi="Times New Roman"/>
          <w:b/>
          <w:sz w:val="28"/>
          <w:szCs w:val="28"/>
          <w:lang w:eastAsia="bg-BG"/>
        </w:rPr>
        <w:t>/Божидар Кънчев/</w:t>
      </w:r>
      <w:r w:rsidRPr="00AD3FFB">
        <w:rPr>
          <w:rFonts w:ascii="Times New Roman" w:eastAsia="Times New Roman" w:hAnsi="Times New Roman"/>
          <w:b/>
          <w:sz w:val="28"/>
          <w:szCs w:val="28"/>
          <w:lang w:eastAsia="bg-BG"/>
        </w:rPr>
        <w:tab/>
      </w:r>
    </w:p>
    <w:p w:rsidR="00AD3FFB" w:rsidRPr="000D0F97" w:rsidRDefault="00AD3FFB">
      <w:pPr>
        <w:rPr>
          <w:sz w:val="28"/>
          <w:szCs w:val="28"/>
        </w:rPr>
      </w:pPr>
    </w:p>
    <w:sectPr w:rsidR="00AD3FFB" w:rsidRPr="000D0F9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1428" w:hanging="360"/>
      </w:pPr>
    </w:lvl>
  </w:abstractNum>
  <w:abstractNum w:abstractNumId="1">
    <w:nsid w:val="08DE704D"/>
    <w:multiLevelType w:val="hybridMultilevel"/>
    <w:tmpl w:val="0DCA5ABE"/>
    <w:lvl w:ilvl="0" w:tplc="0402000F">
      <w:start w:val="1"/>
      <w:numFmt w:val="decimal"/>
      <w:lvlText w:val="%1."/>
      <w:lvlJc w:val="left"/>
      <w:pPr>
        <w:ind w:left="1069" w:hanging="360"/>
      </w:pPr>
    </w:lvl>
    <w:lvl w:ilvl="1" w:tplc="04020019">
      <w:start w:val="1"/>
      <w:numFmt w:val="lowerLetter"/>
      <w:lvlText w:val="%2."/>
      <w:lvlJc w:val="left"/>
      <w:pPr>
        <w:ind w:left="1789" w:hanging="360"/>
      </w:pPr>
    </w:lvl>
    <w:lvl w:ilvl="2" w:tplc="0402001B">
      <w:start w:val="1"/>
      <w:numFmt w:val="lowerRoman"/>
      <w:lvlText w:val="%3."/>
      <w:lvlJc w:val="right"/>
      <w:pPr>
        <w:ind w:left="2509" w:hanging="180"/>
      </w:pPr>
    </w:lvl>
    <w:lvl w:ilvl="3" w:tplc="0402000F">
      <w:start w:val="1"/>
      <w:numFmt w:val="decimal"/>
      <w:lvlText w:val="%4."/>
      <w:lvlJc w:val="left"/>
      <w:pPr>
        <w:ind w:left="3229" w:hanging="360"/>
      </w:pPr>
    </w:lvl>
    <w:lvl w:ilvl="4" w:tplc="04020019">
      <w:start w:val="1"/>
      <w:numFmt w:val="lowerLetter"/>
      <w:lvlText w:val="%5."/>
      <w:lvlJc w:val="left"/>
      <w:pPr>
        <w:ind w:left="3949" w:hanging="360"/>
      </w:pPr>
    </w:lvl>
    <w:lvl w:ilvl="5" w:tplc="0402001B">
      <w:start w:val="1"/>
      <w:numFmt w:val="lowerRoman"/>
      <w:lvlText w:val="%6."/>
      <w:lvlJc w:val="right"/>
      <w:pPr>
        <w:ind w:left="4669" w:hanging="180"/>
      </w:pPr>
    </w:lvl>
    <w:lvl w:ilvl="6" w:tplc="0402000F">
      <w:start w:val="1"/>
      <w:numFmt w:val="decimal"/>
      <w:lvlText w:val="%7."/>
      <w:lvlJc w:val="left"/>
      <w:pPr>
        <w:ind w:left="5389" w:hanging="360"/>
      </w:pPr>
    </w:lvl>
    <w:lvl w:ilvl="7" w:tplc="04020019">
      <w:start w:val="1"/>
      <w:numFmt w:val="lowerLetter"/>
      <w:lvlText w:val="%8."/>
      <w:lvlJc w:val="left"/>
      <w:pPr>
        <w:ind w:left="6109" w:hanging="360"/>
      </w:pPr>
    </w:lvl>
    <w:lvl w:ilvl="8" w:tplc="0402001B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EA202FD"/>
    <w:multiLevelType w:val="hybridMultilevel"/>
    <w:tmpl w:val="6186ACB4"/>
    <w:lvl w:ilvl="0" w:tplc="0402000F">
      <w:start w:val="1"/>
      <w:numFmt w:val="decimal"/>
      <w:lvlText w:val="%1."/>
      <w:lvlJc w:val="left"/>
      <w:pPr>
        <w:ind w:left="1428" w:hanging="360"/>
      </w:pPr>
    </w:lvl>
    <w:lvl w:ilvl="1" w:tplc="04020019" w:tentative="1">
      <w:start w:val="1"/>
      <w:numFmt w:val="lowerLetter"/>
      <w:lvlText w:val="%2."/>
      <w:lvlJc w:val="left"/>
      <w:pPr>
        <w:ind w:left="2148" w:hanging="360"/>
      </w:pPr>
    </w:lvl>
    <w:lvl w:ilvl="2" w:tplc="0402001B" w:tentative="1">
      <w:start w:val="1"/>
      <w:numFmt w:val="lowerRoman"/>
      <w:lvlText w:val="%3."/>
      <w:lvlJc w:val="right"/>
      <w:pPr>
        <w:ind w:left="2868" w:hanging="180"/>
      </w:pPr>
    </w:lvl>
    <w:lvl w:ilvl="3" w:tplc="0402000F" w:tentative="1">
      <w:start w:val="1"/>
      <w:numFmt w:val="decimal"/>
      <w:lvlText w:val="%4."/>
      <w:lvlJc w:val="left"/>
      <w:pPr>
        <w:ind w:left="3588" w:hanging="360"/>
      </w:pPr>
    </w:lvl>
    <w:lvl w:ilvl="4" w:tplc="04020019" w:tentative="1">
      <w:start w:val="1"/>
      <w:numFmt w:val="lowerLetter"/>
      <w:lvlText w:val="%5."/>
      <w:lvlJc w:val="left"/>
      <w:pPr>
        <w:ind w:left="4308" w:hanging="360"/>
      </w:pPr>
    </w:lvl>
    <w:lvl w:ilvl="5" w:tplc="0402001B" w:tentative="1">
      <w:start w:val="1"/>
      <w:numFmt w:val="lowerRoman"/>
      <w:lvlText w:val="%6."/>
      <w:lvlJc w:val="right"/>
      <w:pPr>
        <w:ind w:left="5028" w:hanging="180"/>
      </w:pPr>
    </w:lvl>
    <w:lvl w:ilvl="6" w:tplc="0402000F" w:tentative="1">
      <w:start w:val="1"/>
      <w:numFmt w:val="decimal"/>
      <w:lvlText w:val="%7."/>
      <w:lvlJc w:val="left"/>
      <w:pPr>
        <w:ind w:left="5748" w:hanging="360"/>
      </w:pPr>
    </w:lvl>
    <w:lvl w:ilvl="7" w:tplc="04020019" w:tentative="1">
      <w:start w:val="1"/>
      <w:numFmt w:val="lowerLetter"/>
      <w:lvlText w:val="%8."/>
      <w:lvlJc w:val="left"/>
      <w:pPr>
        <w:ind w:left="6468" w:hanging="360"/>
      </w:pPr>
    </w:lvl>
    <w:lvl w:ilvl="8" w:tplc="0402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A45"/>
    <w:rsid w:val="000D0F97"/>
    <w:rsid w:val="0012273C"/>
    <w:rsid w:val="00223C7B"/>
    <w:rsid w:val="00231F5B"/>
    <w:rsid w:val="00326F2E"/>
    <w:rsid w:val="003D6360"/>
    <w:rsid w:val="004B33D8"/>
    <w:rsid w:val="004F7D92"/>
    <w:rsid w:val="006262FD"/>
    <w:rsid w:val="006C252D"/>
    <w:rsid w:val="00777B73"/>
    <w:rsid w:val="00824A19"/>
    <w:rsid w:val="00854E82"/>
    <w:rsid w:val="00A03682"/>
    <w:rsid w:val="00A64971"/>
    <w:rsid w:val="00AD3FFB"/>
    <w:rsid w:val="00BB0540"/>
    <w:rsid w:val="00C0633A"/>
    <w:rsid w:val="00C55CE7"/>
    <w:rsid w:val="00C94A45"/>
    <w:rsid w:val="00D15C03"/>
    <w:rsid w:val="00D71A30"/>
    <w:rsid w:val="00DB1E60"/>
    <w:rsid w:val="00EF09D5"/>
    <w:rsid w:val="00F85567"/>
    <w:rsid w:val="00FB3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36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55CE7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val="en-US" w:eastAsia="bg-BG"/>
    </w:rPr>
  </w:style>
  <w:style w:type="character" w:customStyle="1" w:styleId="BodyTextChar">
    <w:name w:val="Body Text Char"/>
    <w:basedOn w:val="DefaultParagraphFont"/>
    <w:link w:val="BodyText"/>
    <w:rsid w:val="00C55CE7"/>
    <w:rPr>
      <w:rFonts w:ascii="Times New Roman" w:eastAsia="Times New Roman" w:hAnsi="Times New Roman" w:cs="Times New Roman"/>
      <w:sz w:val="24"/>
      <w:szCs w:val="20"/>
      <w:lang w:val="en-US" w:eastAsia="bg-BG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360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C55CE7"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val="en-US" w:eastAsia="bg-BG"/>
    </w:rPr>
  </w:style>
  <w:style w:type="character" w:customStyle="1" w:styleId="BodyTextChar">
    <w:name w:val="Body Text Char"/>
    <w:basedOn w:val="DefaultParagraphFont"/>
    <w:link w:val="BodyText"/>
    <w:rsid w:val="00C55CE7"/>
    <w:rPr>
      <w:rFonts w:ascii="Times New Roman" w:eastAsia="Times New Roman" w:hAnsi="Times New Roman" w:cs="Times New Roman"/>
      <w:sz w:val="24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9</Pages>
  <Words>2335</Words>
  <Characters>13316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15620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Silviya Bozhinova</dc:creator>
  <cp:keywords/>
  <dc:description/>
  <cp:lastModifiedBy>Hristina Bankina</cp:lastModifiedBy>
  <cp:revision>34</cp:revision>
  <cp:lastPrinted>2013-10-16T05:45:00Z</cp:lastPrinted>
  <dcterms:created xsi:type="dcterms:W3CDTF">2013-10-10T12:49:00Z</dcterms:created>
  <dcterms:modified xsi:type="dcterms:W3CDTF">2015-01-15T10:20:00Z</dcterms:modified>
</cp:coreProperties>
</file>